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permStart w:id="560033860" w:edGrp="everyone"/>
      <w:permEnd w:id="560033860"/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>DECLARATION OF SECONDARY EMPLOYMENT</w:t>
      </w: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 </w:t>
      </w:r>
      <w:permStart w:id="884361582" w:edGrp="everyone"/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do / do not </w:t>
      </w:r>
      <w:permEnd w:id="884361582"/>
      <w:r w:rsidRPr="005B14D1">
        <w:rPr>
          <w:rFonts w:ascii="Arial" w:eastAsia="Times New Roman" w:hAnsi="Arial" w:cs="Arial"/>
          <w:b/>
          <w:sz w:val="16"/>
          <w:szCs w:val="24"/>
          <w:lang w:eastAsia="en-GB"/>
        </w:rPr>
        <w:t>(delete)</w:t>
      </w:r>
      <w:r w:rsidR="00C65285">
        <w:rPr>
          <w:rFonts w:ascii="Arial" w:eastAsia="Times New Roman" w:hAnsi="Arial" w:cs="Arial"/>
          <w:b/>
          <w:sz w:val="16"/>
          <w:szCs w:val="24"/>
          <w:lang w:eastAsia="en-GB"/>
        </w:rPr>
        <w:t xml:space="preserve"> </w:t>
      </w:r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have </w:t>
      </w:r>
      <w:permStart w:id="862789408" w:edGrp="everyone"/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secondary </w:t>
      </w:r>
      <w:proofErr w:type="gramStart"/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>employment  /</w:t>
      </w:r>
      <w:proofErr w:type="gramEnd"/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private practice </w:t>
      </w:r>
      <w:permEnd w:id="862789408"/>
      <w:r w:rsidRPr="005B14D1">
        <w:rPr>
          <w:rFonts w:ascii="Arial" w:eastAsia="Times New Roman" w:hAnsi="Arial" w:cs="Arial"/>
          <w:b/>
          <w:sz w:val="16"/>
          <w:szCs w:val="24"/>
          <w:lang w:eastAsia="en-GB"/>
        </w:rPr>
        <w:t>(delete)</w:t>
      </w:r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B14D1" w:rsidRPr="005B14D1" w:rsidRDefault="005B14D1" w:rsidP="005B14D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>I undertake to notify any changes</w:t>
      </w:r>
      <w:r w:rsidRPr="005B14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B14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my manager who will inform the Workforce Team without delay.</w:t>
      </w: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>To be completed by the employee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695"/>
      </w:tblGrid>
      <w:tr w:rsidR="005B14D1" w:rsidRPr="005B14D1" w:rsidTr="00816021">
        <w:tc>
          <w:tcPr>
            <w:tcW w:w="3708" w:type="dxa"/>
            <w:vAlign w:val="center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583360395" w:edGrp="everyone" w:colFirst="1" w:colLast="1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Signed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708" w:type="dxa"/>
            <w:vAlign w:val="center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442438193" w:edGrp="everyone" w:colFirst="1" w:colLast="1"/>
            <w:permEnd w:id="583360395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(print)   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708" w:type="dxa"/>
            <w:vAlign w:val="center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694100274" w:edGrp="everyone" w:colFirst="1" w:colLast="1"/>
            <w:permEnd w:id="442438193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Job Title  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708" w:type="dxa"/>
            <w:vAlign w:val="center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458440745" w:edGrp="everyone" w:colFirst="1" w:colLast="1"/>
            <w:permEnd w:id="694100274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Department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708" w:type="dxa"/>
            <w:vAlign w:val="center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397243013" w:edGrp="everyone" w:colFirst="1" w:colLast="1"/>
            <w:permEnd w:id="458440745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 Location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708" w:type="dxa"/>
            <w:vAlign w:val="center"/>
          </w:tcPr>
          <w:p w:rsidR="005B14D1" w:rsidRPr="005B14D1" w:rsidRDefault="005B14D1" w:rsidP="005B14D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55867225" w:edGrp="everyone" w:colFirst="1" w:colLast="1"/>
            <w:permEnd w:id="397243013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 of contracted hours per week for the organisation</w:t>
            </w: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708" w:type="dxa"/>
            <w:vAlign w:val="center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002385055" w:edGrp="everyone" w:colFirst="1" w:colLast="1"/>
            <w:permEnd w:id="155867225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Date  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permEnd w:id="1002385055"/>
    </w:tbl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>To be completed by the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5703"/>
      </w:tblGrid>
      <w:tr w:rsidR="005B14D1" w:rsidRPr="005B14D1" w:rsidTr="00816021">
        <w:tc>
          <w:tcPr>
            <w:tcW w:w="3708" w:type="dxa"/>
          </w:tcPr>
          <w:p w:rsidR="005B14D1" w:rsidRPr="005B14D1" w:rsidRDefault="005B14D1" w:rsidP="005B14D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25438035" w:edGrp="everyone" w:colFirst="1" w:colLast="1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of Line Manager (print) </w:t>
            </w:r>
          </w:p>
          <w:p w:rsidR="005B14D1" w:rsidRPr="005B14D1" w:rsidRDefault="005B14D1" w:rsidP="005B14D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708" w:type="dxa"/>
          </w:tcPr>
          <w:p w:rsidR="005B14D1" w:rsidRPr="005B14D1" w:rsidRDefault="005B14D1" w:rsidP="005B1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377840256" w:edGrp="everyone" w:colFirst="1" w:colLast="1"/>
            <w:permEnd w:id="125438035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Job Title of Line Manager</w:t>
            </w:r>
          </w:p>
          <w:p w:rsidR="005B14D1" w:rsidRPr="005B14D1" w:rsidRDefault="005B14D1" w:rsidP="005B1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708" w:type="dxa"/>
          </w:tcPr>
          <w:p w:rsidR="005B14D1" w:rsidRPr="005B14D1" w:rsidRDefault="005B14D1" w:rsidP="005B1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380112036" w:edGrp="everyone" w:colFirst="1" w:colLast="1"/>
            <w:permEnd w:id="377840256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  <w:p w:rsidR="005B14D1" w:rsidRPr="005B14D1" w:rsidRDefault="005B14D1" w:rsidP="005B1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708" w:type="dxa"/>
          </w:tcPr>
          <w:p w:rsidR="005B14D1" w:rsidRPr="005B14D1" w:rsidRDefault="005B14D1" w:rsidP="005B1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063736850" w:edGrp="everyone" w:colFirst="1" w:colLast="1"/>
            <w:permEnd w:id="380112036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 of Line Manager</w:t>
            </w:r>
          </w:p>
          <w:p w:rsidR="005B14D1" w:rsidRPr="005B14D1" w:rsidRDefault="005B14D1" w:rsidP="005B1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92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permEnd w:id="1063736850"/>
    </w:tbl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B14D1" w:rsidRPr="005B14D1" w:rsidRDefault="005B14D1" w:rsidP="005B14D1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  <w:sectPr w:rsidR="005B14D1" w:rsidRPr="005B14D1" w:rsidSect="00972AB1">
          <w:footerReference w:type="default" r:id="rId8"/>
          <w:headerReference w:type="first" r:id="rId9"/>
          <w:footerReference w:type="first" r:id="rId10"/>
          <w:pgSz w:w="11906" w:h="16838"/>
          <w:pgMar w:top="567" w:right="1558" w:bottom="1134" w:left="1247" w:header="709" w:footer="709" w:gutter="0"/>
          <w:cols w:space="708"/>
          <w:titlePg/>
          <w:docGrid w:linePitch="360"/>
        </w:sectPr>
      </w:pPr>
      <w:r w:rsidRPr="005B14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Employee: please complete the secondary / practice employment </w:t>
      </w:r>
      <w:proofErr w:type="spellStart"/>
      <w:r w:rsidRPr="005B14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proforma</w:t>
      </w:r>
      <w:proofErr w:type="spellEnd"/>
      <w:r w:rsidRPr="005B14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overleaf before returning to the Workforce Team. </w:t>
      </w: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DETAILS OF SECONDARY EMPLOYMENT</w:t>
      </w: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>(Strike through if not applicable)</w:t>
      </w: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5811"/>
      </w:tblGrid>
      <w:tr w:rsidR="005B14D1" w:rsidRPr="005B14D1" w:rsidTr="00816021">
        <w:tc>
          <w:tcPr>
            <w:tcW w:w="3528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509305128" w:edGrp="everyone" w:colFirst="1" w:colLast="1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Employer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0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528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81295674" w:edGrp="everyone" w:colFirst="1" w:colLast="1"/>
            <w:permEnd w:id="1509305128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Nature of Employment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0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528" w:type="dxa"/>
          </w:tcPr>
          <w:p w:rsidR="005B14D1" w:rsidRPr="005B14D1" w:rsidRDefault="005B14D1" w:rsidP="005B1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207043070" w:edGrp="everyone" w:colFirst="1" w:colLast="1"/>
            <w:permEnd w:id="81295674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hours per week (average based on a 17 week period)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0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528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912082215" w:edGrp="everyone" w:colFirst="1" w:colLast="1"/>
            <w:permEnd w:id="1207043070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commenced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0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permEnd w:id="912082215"/>
    </w:tbl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b/>
          <w:sz w:val="24"/>
          <w:szCs w:val="24"/>
          <w:lang w:eastAsia="en-GB"/>
        </w:rPr>
        <w:t>DETAILS OF PRIVATE PRACTICE</w:t>
      </w: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>(Strike through if not applicable)</w:t>
      </w: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5810"/>
      </w:tblGrid>
      <w:tr w:rsidR="005B14D1" w:rsidRPr="005B14D1" w:rsidTr="00816021">
        <w:tc>
          <w:tcPr>
            <w:tcW w:w="3528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403327080" w:edGrp="everyone" w:colFirst="1" w:colLast="1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of Business 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0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528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25507648" w:edGrp="everyone" w:colFirst="1" w:colLast="1"/>
            <w:permEnd w:id="1403327080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Nature of Business   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0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528" w:type="dxa"/>
          </w:tcPr>
          <w:p w:rsidR="005B14D1" w:rsidRPr="005B14D1" w:rsidRDefault="005B14D1" w:rsidP="005B1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2042499209" w:edGrp="everyone" w:colFirst="1" w:colLast="1"/>
            <w:permEnd w:id="125507648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Estimated average hours per week (average based on a 17 week period)   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0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4D1" w:rsidRPr="005B14D1" w:rsidTr="00816021">
        <w:tc>
          <w:tcPr>
            <w:tcW w:w="3528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ermStart w:id="1550257061" w:edGrp="everyone" w:colFirst="1" w:colLast="1"/>
            <w:permEnd w:id="2042499209"/>
            <w:r w:rsidRPr="005B1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Commenced</w:t>
            </w: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00" w:type="dxa"/>
          </w:tcPr>
          <w:p w:rsidR="005B14D1" w:rsidRPr="005B14D1" w:rsidRDefault="005B14D1" w:rsidP="005B14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permEnd w:id="1550257061"/>
    </w:tbl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 xml:space="preserve">Please return your complete form to </w:t>
      </w:r>
    </w:p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>Workforce Team</w:t>
      </w:r>
    </w:p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>Yorkshire &amp; Humber Commissioning Support</w:t>
      </w:r>
    </w:p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>Health House</w:t>
      </w:r>
    </w:p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>Grange Park Lane</w:t>
      </w:r>
    </w:p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B14D1">
        <w:rPr>
          <w:rFonts w:ascii="Arial" w:eastAsia="Times New Roman" w:hAnsi="Arial" w:cs="Arial"/>
          <w:sz w:val="24"/>
          <w:szCs w:val="24"/>
          <w:lang w:eastAsia="en-GB"/>
        </w:rPr>
        <w:t>Willerby</w:t>
      </w:r>
      <w:proofErr w:type="spellEnd"/>
    </w:p>
    <w:p w:rsidR="005B14D1" w:rsidRPr="005B14D1" w:rsidRDefault="005B14D1" w:rsidP="005B1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5B14D1">
        <w:rPr>
          <w:rFonts w:ascii="Arial" w:eastAsia="Times New Roman" w:hAnsi="Arial" w:cs="Arial"/>
          <w:sz w:val="24"/>
          <w:szCs w:val="24"/>
          <w:lang w:eastAsia="en-GB"/>
        </w:rPr>
        <w:t>HU10 6DT</w:t>
      </w:r>
    </w:p>
    <w:p w:rsidR="009A3154" w:rsidRPr="008730DB" w:rsidRDefault="009A3154" w:rsidP="00FD0D1B">
      <w:pPr>
        <w:rPr>
          <w:rFonts w:ascii="Arial" w:hAnsi="Arial" w:cs="Arial"/>
          <w:sz w:val="24"/>
          <w:szCs w:val="24"/>
        </w:rPr>
      </w:pPr>
    </w:p>
    <w:sectPr w:rsidR="009A3154" w:rsidRPr="008730D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D1" w:rsidRDefault="005B14D1" w:rsidP="001A04D7">
      <w:pPr>
        <w:spacing w:after="0" w:line="240" w:lineRule="auto"/>
      </w:pPr>
      <w:r>
        <w:separator/>
      </w:r>
    </w:p>
  </w:endnote>
  <w:endnote w:type="continuationSeparator" w:id="0">
    <w:p w:rsidR="005B14D1" w:rsidRDefault="005B14D1" w:rsidP="001A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1" w:rsidRPr="005B14D1" w:rsidRDefault="005B14D1" w:rsidP="00972AB1">
    <w:pPr>
      <w:pStyle w:val="Footer"/>
      <w:ind w:left="851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1" w:rsidRDefault="005B14D1">
    <w:pPr>
      <w:pStyle w:val="Footer"/>
      <w:rPr>
        <w:rFonts w:cs="Arial"/>
        <w:b/>
        <w:sz w:val="20"/>
        <w:szCs w:val="20"/>
      </w:rPr>
    </w:pPr>
    <w:r>
      <w:rPr>
        <w:b/>
      </w:rPr>
      <w:t xml:space="preserve">  </w:t>
    </w: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D1" w:rsidRDefault="005B14D1" w:rsidP="001A04D7">
      <w:pPr>
        <w:spacing w:after="0" w:line="240" w:lineRule="auto"/>
      </w:pPr>
      <w:r>
        <w:separator/>
      </w:r>
    </w:p>
  </w:footnote>
  <w:footnote w:type="continuationSeparator" w:id="0">
    <w:p w:rsidR="005B14D1" w:rsidRDefault="005B14D1" w:rsidP="001A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1" w:rsidRDefault="005B14D1" w:rsidP="005B14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0AF15B" wp14:editId="4ED9FE82">
          <wp:extent cx="1952625" cy="504825"/>
          <wp:effectExtent l="0" t="0" r="9525" b="9525"/>
          <wp:docPr id="3" name="Picture 3" descr="Scarborough and Ryedale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rborough and Ryedale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D7" w:rsidRDefault="005B14D1" w:rsidP="001A04D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52625" cy="504825"/>
          <wp:effectExtent l="0" t="0" r="9525" b="9525"/>
          <wp:docPr id="1" name="Picture 1" descr="Scarborough and Ryedale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rborough and Ryedale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E87"/>
    <w:multiLevelType w:val="hybridMultilevel"/>
    <w:tmpl w:val="3022CF42"/>
    <w:lvl w:ilvl="0" w:tplc="430A35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7E48C9"/>
    <w:multiLevelType w:val="hybridMultilevel"/>
    <w:tmpl w:val="9DA2CACC"/>
    <w:lvl w:ilvl="0" w:tplc="6214F3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4802CE"/>
    <w:multiLevelType w:val="hybridMultilevel"/>
    <w:tmpl w:val="2026BA20"/>
    <w:lvl w:ilvl="0" w:tplc="F578BE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732AD"/>
    <w:multiLevelType w:val="hybridMultilevel"/>
    <w:tmpl w:val="87F89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D21CED"/>
    <w:multiLevelType w:val="hybridMultilevel"/>
    <w:tmpl w:val="00E6CF76"/>
    <w:lvl w:ilvl="0" w:tplc="6214F3F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7MDEkxEKiOhBmMkQiQgNe5Mn1NU=" w:salt="G8HaZxcK0dlxRHpLtoiY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D1"/>
    <w:rsid w:val="001A04D7"/>
    <w:rsid w:val="002B209A"/>
    <w:rsid w:val="002B408C"/>
    <w:rsid w:val="002F765E"/>
    <w:rsid w:val="00513DF2"/>
    <w:rsid w:val="005B14D1"/>
    <w:rsid w:val="00661C0C"/>
    <w:rsid w:val="008730DB"/>
    <w:rsid w:val="009A3154"/>
    <w:rsid w:val="00C65285"/>
    <w:rsid w:val="00C91C4D"/>
    <w:rsid w:val="00CB4E4F"/>
    <w:rsid w:val="00D03533"/>
    <w:rsid w:val="00F02D04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04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D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04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D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tilston\Desktop\SRCCG%20logo%20blank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SRCCG logo blank doc.dotx</Template>
  <TotalTime>2</TotalTime>
  <Pages>2</Pages>
  <Words>179</Words>
  <Characters>1023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NYYPCT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2015-02-25T14:52:00Z</dcterms:created>
  <dcterms:modified xsi:type="dcterms:W3CDTF">2015-02-25T14:54:00Z</dcterms:modified>
</cp:coreProperties>
</file>