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EDC" w:rsidRPr="00CB63AC" w:rsidRDefault="00C82922" w:rsidP="00CB63AC">
      <w:pPr>
        <w:pStyle w:val="Heading1"/>
        <w:rPr>
          <w:rFonts w:eastAsia="Calibri"/>
        </w:rPr>
      </w:pPr>
      <w:bookmarkStart w:id="0" w:name="_Toc404606357"/>
      <w:r w:rsidRPr="00CB63AC">
        <w:rPr>
          <w:rFonts w:eastAsia="Calibri"/>
        </w:rPr>
        <w:t>APPENDIX 1</w:t>
      </w:r>
      <w:r w:rsidR="00150EDC" w:rsidRPr="00CB63AC">
        <w:rPr>
          <w:rFonts w:eastAsia="Calibri"/>
        </w:rPr>
        <w:t>: Redeployment Register: Record of employee information</w:t>
      </w:r>
      <w:bookmarkEnd w:id="0"/>
    </w:p>
    <w:p w:rsidR="00C82922" w:rsidRPr="00C82922" w:rsidRDefault="00C82922" w:rsidP="00C82922">
      <w:pPr>
        <w:autoSpaceDE w:val="0"/>
        <w:autoSpaceDN w:val="0"/>
        <w:adjustRightInd w:val="0"/>
        <w:ind w:left="105" w:firstLine="60"/>
        <w:jc w:val="right"/>
        <w:rPr>
          <w:rFonts w:eastAsia="Calibri" w:cs="Arial"/>
          <w:b/>
          <w:sz w:val="22"/>
          <w:szCs w:val="22"/>
          <w:lang w:eastAsia="en-US"/>
        </w:rPr>
      </w:pPr>
    </w:p>
    <w:p w:rsidR="00C82922" w:rsidRPr="00C82922" w:rsidRDefault="00C82922" w:rsidP="00C82922">
      <w:pPr>
        <w:spacing w:after="200" w:line="276" w:lineRule="auto"/>
        <w:jc w:val="center"/>
        <w:rPr>
          <w:rFonts w:eastAsia="Calibri" w:cs="Arial"/>
          <w:b/>
          <w:lang w:eastAsia="en-US"/>
        </w:rPr>
      </w:pPr>
    </w:p>
    <w:p w:rsidR="00C82922" w:rsidRPr="00C82922" w:rsidRDefault="00C82922" w:rsidP="00C82922">
      <w:pPr>
        <w:spacing w:after="200" w:line="276" w:lineRule="auto"/>
        <w:jc w:val="center"/>
        <w:rPr>
          <w:rFonts w:eastAsia="Calibri" w:cs="Arial"/>
          <w:b/>
          <w:lang w:eastAsia="en-US"/>
        </w:rPr>
      </w:pPr>
      <w:r w:rsidRPr="00C82922">
        <w:rPr>
          <w:rFonts w:eastAsia="Calibri" w:cs="Arial"/>
          <w:b/>
          <w:lang w:eastAsia="en-US"/>
        </w:rPr>
        <w:t>Redeployment Register: Record of employee information</w:t>
      </w:r>
    </w:p>
    <w:p w:rsidR="00C82922" w:rsidRPr="00C82922" w:rsidRDefault="00C82922" w:rsidP="00C82922">
      <w:pPr>
        <w:spacing w:after="200" w:line="276" w:lineRule="auto"/>
        <w:jc w:val="both"/>
        <w:rPr>
          <w:rFonts w:eastAsia="Calibri" w:cs="Arial"/>
          <w:lang w:eastAsia="en-US"/>
        </w:rPr>
      </w:pPr>
      <w:r w:rsidRPr="00C82922">
        <w:rPr>
          <w:rFonts w:eastAsia="Calibri" w:cs="Arial"/>
          <w:lang w:eastAsia="en-US"/>
        </w:rPr>
        <w:t>The following form will be used to identify any vacancies that may be of interest to you. Such vacancies will be shared with you and you will have the opportunity to apply as a priority applicant on the redeployment register in accordance with the CCG Redeployment Policy.</w:t>
      </w:r>
    </w:p>
    <w:tbl>
      <w:tblPr>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1597"/>
        <w:gridCol w:w="1438"/>
        <w:gridCol w:w="1359"/>
        <w:gridCol w:w="709"/>
        <w:gridCol w:w="17"/>
      </w:tblGrid>
      <w:tr w:rsidR="00C82922" w:rsidRPr="00C82922" w:rsidTr="00C82922">
        <w:trPr>
          <w:trHeight w:val="1060"/>
        </w:trPr>
        <w:tc>
          <w:tcPr>
            <w:tcW w:w="4786" w:type="dxa"/>
          </w:tcPr>
          <w:p w:rsidR="00C82922" w:rsidRPr="00C82922" w:rsidRDefault="00C82922" w:rsidP="00C82922">
            <w:pPr>
              <w:tabs>
                <w:tab w:val="num" w:pos="567"/>
              </w:tabs>
              <w:jc w:val="both"/>
              <w:rPr>
                <w:rFonts w:eastAsia="Calibri" w:cs="Arial"/>
                <w:lang w:eastAsia="en-US"/>
              </w:rPr>
            </w:pPr>
            <w:r w:rsidRPr="00C82922">
              <w:rPr>
                <w:rFonts w:eastAsia="Calibri" w:cs="Arial"/>
                <w:lang w:eastAsia="en-US"/>
              </w:rPr>
              <w:t>Please outline your current skills and experience:</w:t>
            </w:r>
          </w:p>
          <w:p w:rsidR="00C82922" w:rsidRPr="00C82922" w:rsidRDefault="00C82922" w:rsidP="00C82922">
            <w:pPr>
              <w:jc w:val="both"/>
              <w:rPr>
                <w:rFonts w:eastAsia="Calibri" w:cs="Arial"/>
                <w:lang w:eastAsia="en-US"/>
              </w:rPr>
            </w:pPr>
          </w:p>
        </w:tc>
        <w:tc>
          <w:tcPr>
            <w:tcW w:w="5120" w:type="dxa"/>
            <w:gridSpan w:val="5"/>
          </w:tcPr>
          <w:p w:rsidR="00C82922" w:rsidRPr="00C82922" w:rsidRDefault="00C82922" w:rsidP="00C82922">
            <w:pPr>
              <w:jc w:val="both"/>
              <w:rPr>
                <w:rFonts w:eastAsia="Calibri" w:cs="Arial"/>
                <w:lang w:eastAsia="en-US"/>
              </w:rPr>
            </w:pPr>
          </w:p>
          <w:p w:rsidR="00C82922" w:rsidRPr="00C82922" w:rsidRDefault="00C82922" w:rsidP="00C82922">
            <w:pPr>
              <w:jc w:val="both"/>
              <w:rPr>
                <w:rFonts w:eastAsia="Calibri" w:cs="Arial"/>
                <w:lang w:eastAsia="en-US"/>
              </w:rPr>
            </w:pPr>
          </w:p>
          <w:p w:rsidR="00C82922" w:rsidRPr="00C82922" w:rsidRDefault="00C82922" w:rsidP="00C82922">
            <w:pPr>
              <w:jc w:val="both"/>
              <w:rPr>
                <w:rFonts w:eastAsia="Calibri" w:cs="Arial"/>
                <w:lang w:eastAsia="en-US"/>
              </w:rPr>
            </w:pPr>
          </w:p>
          <w:p w:rsidR="00C82922" w:rsidRPr="00C82922" w:rsidRDefault="00C82922" w:rsidP="00C82922">
            <w:pPr>
              <w:jc w:val="both"/>
              <w:rPr>
                <w:rFonts w:eastAsia="Calibri" w:cs="Arial"/>
                <w:lang w:eastAsia="en-US"/>
              </w:rPr>
            </w:pPr>
          </w:p>
          <w:p w:rsidR="00C82922" w:rsidRPr="00C82922" w:rsidRDefault="00C82922" w:rsidP="00C82922">
            <w:pPr>
              <w:jc w:val="both"/>
              <w:rPr>
                <w:rFonts w:eastAsia="Calibri" w:cs="Arial"/>
                <w:lang w:eastAsia="en-US"/>
              </w:rPr>
            </w:pPr>
          </w:p>
          <w:p w:rsidR="00C82922" w:rsidRPr="00C82922" w:rsidRDefault="00C82922" w:rsidP="00C82922">
            <w:pPr>
              <w:jc w:val="both"/>
              <w:rPr>
                <w:rFonts w:eastAsia="Calibri" w:cs="Arial"/>
                <w:lang w:eastAsia="en-US"/>
              </w:rPr>
            </w:pPr>
          </w:p>
          <w:p w:rsidR="00C82922" w:rsidRPr="00C82922" w:rsidRDefault="00C82922" w:rsidP="00C82922">
            <w:pPr>
              <w:jc w:val="both"/>
              <w:rPr>
                <w:rFonts w:eastAsia="Calibri" w:cs="Arial"/>
                <w:lang w:eastAsia="en-US"/>
              </w:rPr>
            </w:pPr>
          </w:p>
          <w:p w:rsidR="00C82922" w:rsidRPr="00C82922" w:rsidRDefault="00C82922" w:rsidP="00C82922">
            <w:pPr>
              <w:jc w:val="both"/>
              <w:rPr>
                <w:rFonts w:eastAsia="Calibri" w:cs="Arial"/>
                <w:lang w:eastAsia="en-US"/>
              </w:rPr>
            </w:pPr>
          </w:p>
          <w:p w:rsidR="00C82922" w:rsidRPr="00C82922" w:rsidRDefault="00C82922" w:rsidP="00C82922">
            <w:pPr>
              <w:jc w:val="both"/>
              <w:rPr>
                <w:rFonts w:eastAsia="Calibri" w:cs="Arial"/>
                <w:lang w:eastAsia="en-US"/>
              </w:rPr>
            </w:pPr>
          </w:p>
          <w:p w:rsidR="00C82922" w:rsidRPr="00C82922" w:rsidRDefault="00C82922" w:rsidP="00C82922">
            <w:pPr>
              <w:jc w:val="both"/>
              <w:rPr>
                <w:rFonts w:eastAsia="Calibri" w:cs="Arial"/>
                <w:lang w:eastAsia="en-US"/>
              </w:rPr>
            </w:pPr>
          </w:p>
        </w:tc>
      </w:tr>
      <w:tr w:rsidR="00C82922" w:rsidRPr="00C82922" w:rsidTr="00C82922">
        <w:trPr>
          <w:trHeight w:val="1060"/>
        </w:trPr>
        <w:tc>
          <w:tcPr>
            <w:tcW w:w="4786" w:type="dxa"/>
          </w:tcPr>
          <w:p w:rsidR="00C82922" w:rsidRPr="00C82922" w:rsidRDefault="00C82922" w:rsidP="00C82922">
            <w:pPr>
              <w:tabs>
                <w:tab w:val="num" w:pos="567"/>
              </w:tabs>
              <w:jc w:val="both"/>
              <w:rPr>
                <w:rFonts w:eastAsia="Calibri" w:cs="Arial"/>
                <w:lang w:eastAsia="en-US"/>
              </w:rPr>
            </w:pPr>
            <w:r w:rsidRPr="00C82922">
              <w:rPr>
                <w:rFonts w:eastAsia="Calibri" w:cs="Arial"/>
                <w:lang w:eastAsia="en-US"/>
              </w:rPr>
              <w:t>Please indicate the nature of the work sought, including pay bands that you would like to be considered for:</w:t>
            </w:r>
          </w:p>
          <w:p w:rsidR="00C82922" w:rsidRPr="00C82922" w:rsidRDefault="00C82922" w:rsidP="00C82922">
            <w:pPr>
              <w:jc w:val="both"/>
              <w:rPr>
                <w:rFonts w:eastAsia="Calibri" w:cs="Arial"/>
                <w:lang w:eastAsia="en-US"/>
              </w:rPr>
            </w:pPr>
          </w:p>
          <w:p w:rsidR="00C82922" w:rsidRPr="00C82922" w:rsidRDefault="00C82922" w:rsidP="00C82922">
            <w:pPr>
              <w:jc w:val="both"/>
              <w:rPr>
                <w:rFonts w:eastAsia="Calibri" w:cs="Arial"/>
                <w:lang w:eastAsia="en-US"/>
              </w:rPr>
            </w:pPr>
          </w:p>
        </w:tc>
        <w:tc>
          <w:tcPr>
            <w:tcW w:w="5120" w:type="dxa"/>
            <w:gridSpan w:val="5"/>
          </w:tcPr>
          <w:p w:rsidR="00C82922" w:rsidRPr="00C82922" w:rsidRDefault="00C82922" w:rsidP="00C82922">
            <w:pPr>
              <w:jc w:val="both"/>
              <w:rPr>
                <w:rFonts w:eastAsia="Calibri" w:cs="Arial"/>
                <w:lang w:eastAsia="en-US"/>
              </w:rPr>
            </w:pPr>
          </w:p>
          <w:p w:rsidR="00C82922" w:rsidRPr="00C82922" w:rsidRDefault="00C82922" w:rsidP="00C82922">
            <w:pPr>
              <w:jc w:val="both"/>
              <w:rPr>
                <w:rFonts w:eastAsia="Calibri" w:cs="Arial"/>
                <w:lang w:eastAsia="en-US"/>
              </w:rPr>
            </w:pPr>
          </w:p>
          <w:p w:rsidR="00C82922" w:rsidRPr="00C82922" w:rsidRDefault="00C82922" w:rsidP="00C82922">
            <w:pPr>
              <w:jc w:val="both"/>
              <w:rPr>
                <w:rFonts w:eastAsia="Calibri" w:cs="Arial"/>
                <w:lang w:eastAsia="en-US"/>
              </w:rPr>
            </w:pPr>
          </w:p>
          <w:p w:rsidR="00C82922" w:rsidRPr="00C82922" w:rsidRDefault="00C82922" w:rsidP="00C82922">
            <w:pPr>
              <w:jc w:val="both"/>
              <w:rPr>
                <w:rFonts w:eastAsia="Calibri" w:cs="Arial"/>
                <w:lang w:eastAsia="en-US"/>
              </w:rPr>
            </w:pPr>
          </w:p>
          <w:p w:rsidR="00C82922" w:rsidRPr="00C82922" w:rsidRDefault="00C82922" w:rsidP="00C82922">
            <w:pPr>
              <w:jc w:val="both"/>
              <w:rPr>
                <w:rFonts w:eastAsia="Calibri" w:cs="Arial"/>
                <w:lang w:eastAsia="en-US"/>
              </w:rPr>
            </w:pPr>
          </w:p>
          <w:p w:rsidR="00C82922" w:rsidRPr="00C82922" w:rsidRDefault="00C82922" w:rsidP="00C82922">
            <w:pPr>
              <w:jc w:val="both"/>
              <w:rPr>
                <w:rFonts w:eastAsia="Calibri" w:cs="Arial"/>
                <w:lang w:eastAsia="en-US"/>
              </w:rPr>
            </w:pPr>
          </w:p>
          <w:p w:rsidR="00C82922" w:rsidRPr="00C82922" w:rsidRDefault="00C82922" w:rsidP="00C82922">
            <w:pPr>
              <w:jc w:val="both"/>
              <w:rPr>
                <w:rFonts w:eastAsia="Calibri" w:cs="Arial"/>
                <w:lang w:eastAsia="en-US"/>
              </w:rPr>
            </w:pPr>
          </w:p>
          <w:p w:rsidR="00C82922" w:rsidRPr="00C82922" w:rsidRDefault="00C82922" w:rsidP="00C82922">
            <w:pPr>
              <w:jc w:val="both"/>
              <w:rPr>
                <w:rFonts w:eastAsia="Calibri" w:cs="Arial"/>
                <w:lang w:eastAsia="en-US"/>
              </w:rPr>
            </w:pPr>
          </w:p>
          <w:p w:rsidR="00C82922" w:rsidRPr="00C82922" w:rsidRDefault="00C82922" w:rsidP="00C82922">
            <w:pPr>
              <w:jc w:val="both"/>
              <w:rPr>
                <w:rFonts w:eastAsia="Calibri" w:cs="Arial"/>
                <w:lang w:eastAsia="en-US"/>
              </w:rPr>
            </w:pPr>
          </w:p>
          <w:p w:rsidR="00C82922" w:rsidRPr="00C82922" w:rsidRDefault="00C82922" w:rsidP="00C82922">
            <w:pPr>
              <w:jc w:val="both"/>
              <w:rPr>
                <w:rFonts w:eastAsia="Calibri" w:cs="Arial"/>
                <w:lang w:eastAsia="en-US"/>
              </w:rPr>
            </w:pPr>
          </w:p>
        </w:tc>
      </w:tr>
      <w:tr w:rsidR="00C82922" w:rsidRPr="00C82922" w:rsidTr="00C82922">
        <w:trPr>
          <w:cantSplit/>
          <w:trHeight w:val="512"/>
        </w:trPr>
        <w:tc>
          <w:tcPr>
            <w:tcW w:w="4786" w:type="dxa"/>
          </w:tcPr>
          <w:p w:rsidR="00C82922" w:rsidRPr="00C82922" w:rsidRDefault="00C82922" w:rsidP="00C82922">
            <w:pPr>
              <w:tabs>
                <w:tab w:val="num" w:pos="567"/>
              </w:tabs>
              <w:jc w:val="both"/>
              <w:rPr>
                <w:rFonts w:eastAsia="Calibri" w:cs="Arial"/>
                <w:lang w:eastAsia="en-US"/>
              </w:rPr>
            </w:pPr>
            <w:r w:rsidRPr="00C82922">
              <w:rPr>
                <w:rFonts w:eastAsia="Calibri" w:cs="Arial"/>
                <w:lang w:eastAsia="en-US"/>
              </w:rPr>
              <w:t>Please indicate your preferred location and any others that you would like to be considered for:</w:t>
            </w:r>
          </w:p>
          <w:p w:rsidR="00C82922" w:rsidRPr="00C82922" w:rsidRDefault="00C82922" w:rsidP="00C82922">
            <w:pPr>
              <w:spacing w:after="200"/>
              <w:jc w:val="both"/>
              <w:rPr>
                <w:rFonts w:eastAsia="Calibri" w:cs="Arial"/>
                <w:lang w:eastAsia="en-US"/>
              </w:rPr>
            </w:pPr>
          </w:p>
          <w:p w:rsidR="00C82922" w:rsidRPr="00C82922" w:rsidRDefault="00C82922" w:rsidP="00C82922">
            <w:pPr>
              <w:spacing w:after="200"/>
              <w:jc w:val="both"/>
              <w:rPr>
                <w:rFonts w:eastAsia="Calibri" w:cs="Arial"/>
                <w:lang w:eastAsia="en-US"/>
              </w:rPr>
            </w:pPr>
          </w:p>
          <w:p w:rsidR="00C82922" w:rsidRPr="00C82922" w:rsidRDefault="00C82922" w:rsidP="00C82922">
            <w:pPr>
              <w:spacing w:after="200"/>
              <w:jc w:val="both"/>
              <w:rPr>
                <w:rFonts w:eastAsia="Calibri" w:cs="Arial"/>
                <w:lang w:eastAsia="en-US"/>
              </w:rPr>
            </w:pPr>
          </w:p>
          <w:p w:rsidR="00C82922" w:rsidRPr="00C82922" w:rsidRDefault="00C82922" w:rsidP="00C82922">
            <w:pPr>
              <w:spacing w:after="200"/>
              <w:jc w:val="both"/>
              <w:rPr>
                <w:rFonts w:eastAsia="Calibri" w:cs="Arial"/>
                <w:lang w:eastAsia="en-US"/>
              </w:rPr>
            </w:pPr>
          </w:p>
        </w:tc>
        <w:tc>
          <w:tcPr>
            <w:tcW w:w="5120" w:type="dxa"/>
            <w:gridSpan w:val="5"/>
          </w:tcPr>
          <w:p w:rsidR="00C82922" w:rsidRPr="00C82922" w:rsidRDefault="00C82922" w:rsidP="00C82922">
            <w:pPr>
              <w:spacing w:after="200"/>
              <w:rPr>
                <w:rFonts w:eastAsia="Calibri" w:cs="Arial"/>
                <w:lang w:eastAsia="en-US"/>
              </w:rPr>
            </w:pPr>
          </w:p>
          <w:p w:rsidR="00C82922" w:rsidRPr="00C82922" w:rsidRDefault="00C82922" w:rsidP="00C82922">
            <w:pPr>
              <w:spacing w:after="200"/>
              <w:rPr>
                <w:rFonts w:eastAsia="Calibri" w:cs="Arial"/>
                <w:lang w:eastAsia="en-US"/>
              </w:rPr>
            </w:pPr>
          </w:p>
          <w:p w:rsidR="00C82922" w:rsidRPr="00C82922" w:rsidRDefault="00C82922" w:rsidP="00C82922">
            <w:pPr>
              <w:spacing w:after="200"/>
              <w:jc w:val="center"/>
              <w:rPr>
                <w:rFonts w:eastAsia="Calibri" w:cs="Arial"/>
                <w:lang w:eastAsia="en-US"/>
              </w:rPr>
            </w:pPr>
          </w:p>
          <w:p w:rsidR="00C82922" w:rsidRPr="00C82922" w:rsidRDefault="00C82922" w:rsidP="00C82922">
            <w:pPr>
              <w:spacing w:after="200"/>
              <w:jc w:val="center"/>
              <w:rPr>
                <w:rFonts w:eastAsia="Calibri" w:cs="Arial"/>
                <w:lang w:eastAsia="en-US"/>
              </w:rPr>
            </w:pPr>
          </w:p>
        </w:tc>
      </w:tr>
      <w:tr w:rsidR="00C82922" w:rsidRPr="00C82922" w:rsidTr="00C82922">
        <w:trPr>
          <w:cantSplit/>
          <w:trHeight w:val="3287"/>
        </w:trPr>
        <w:tc>
          <w:tcPr>
            <w:tcW w:w="4786" w:type="dxa"/>
          </w:tcPr>
          <w:p w:rsidR="00C82922" w:rsidRPr="00C82922" w:rsidRDefault="00C82922" w:rsidP="00C82922">
            <w:pPr>
              <w:spacing w:after="200"/>
              <w:jc w:val="both"/>
              <w:rPr>
                <w:rFonts w:eastAsia="Calibri" w:cs="Arial"/>
                <w:lang w:eastAsia="en-US"/>
              </w:rPr>
            </w:pPr>
            <w:r w:rsidRPr="00C82922">
              <w:rPr>
                <w:rFonts w:eastAsia="Calibri" w:cs="Arial"/>
                <w:lang w:eastAsia="en-US"/>
              </w:rPr>
              <w:lastRenderedPageBreak/>
              <w:t>Please highlight any opportunities that would assist you while you are on the redeployment register in securing alternative employment e.g.:-</w:t>
            </w:r>
          </w:p>
          <w:p w:rsidR="00C82922" w:rsidRPr="00C82922" w:rsidRDefault="00C82922" w:rsidP="00C224A3">
            <w:pPr>
              <w:numPr>
                <w:ilvl w:val="0"/>
                <w:numId w:val="9"/>
              </w:numPr>
              <w:spacing w:after="200" w:line="276" w:lineRule="auto"/>
              <w:jc w:val="both"/>
              <w:rPr>
                <w:rFonts w:eastAsia="Calibri" w:cs="Arial"/>
                <w:lang w:eastAsia="en-US"/>
              </w:rPr>
            </w:pPr>
            <w:r w:rsidRPr="00C82922">
              <w:rPr>
                <w:rFonts w:eastAsia="Calibri" w:cs="Arial"/>
                <w:lang w:eastAsia="en-US"/>
              </w:rPr>
              <w:t>Work shadowing</w:t>
            </w:r>
          </w:p>
          <w:p w:rsidR="00C82922" w:rsidRPr="00C82922" w:rsidRDefault="00C82922" w:rsidP="00C224A3">
            <w:pPr>
              <w:numPr>
                <w:ilvl w:val="0"/>
                <w:numId w:val="9"/>
              </w:numPr>
              <w:spacing w:after="200" w:line="276" w:lineRule="auto"/>
              <w:jc w:val="both"/>
              <w:rPr>
                <w:rFonts w:eastAsia="Calibri" w:cs="Arial"/>
                <w:lang w:eastAsia="en-US"/>
              </w:rPr>
            </w:pPr>
            <w:r w:rsidRPr="00C82922">
              <w:rPr>
                <w:rFonts w:eastAsia="Calibri" w:cs="Arial"/>
                <w:lang w:eastAsia="en-US"/>
              </w:rPr>
              <w:t>Project work</w:t>
            </w:r>
          </w:p>
          <w:p w:rsidR="00C82922" w:rsidRPr="00C82922" w:rsidRDefault="00C82922" w:rsidP="00C224A3">
            <w:pPr>
              <w:numPr>
                <w:ilvl w:val="0"/>
                <w:numId w:val="9"/>
              </w:numPr>
              <w:spacing w:after="200" w:line="276" w:lineRule="auto"/>
              <w:jc w:val="both"/>
              <w:rPr>
                <w:rFonts w:eastAsia="Calibri" w:cs="Arial"/>
                <w:lang w:eastAsia="en-US"/>
              </w:rPr>
            </w:pPr>
            <w:r w:rsidRPr="00C82922">
              <w:rPr>
                <w:rFonts w:eastAsia="Calibri" w:cs="Arial"/>
                <w:lang w:eastAsia="en-US"/>
              </w:rPr>
              <w:t>Mentoring</w:t>
            </w:r>
          </w:p>
          <w:p w:rsidR="00C82922" w:rsidRPr="00C82922" w:rsidRDefault="00C82922" w:rsidP="00C224A3">
            <w:pPr>
              <w:numPr>
                <w:ilvl w:val="0"/>
                <w:numId w:val="9"/>
              </w:numPr>
              <w:spacing w:after="200" w:line="276" w:lineRule="auto"/>
              <w:jc w:val="both"/>
              <w:rPr>
                <w:rFonts w:eastAsia="Calibri" w:cs="Arial"/>
                <w:lang w:eastAsia="en-US"/>
              </w:rPr>
            </w:pPr>
            <w:r w:rsidRPr="00C82922">
              <w:rPr>
                <w:rFonts w:eastAsia="Calibri" w:cs="Arial"/>
                <w:lang w:eastAsia="en-US"/>
              </w:rPr>
              <w:t>Secondment</w:t>
            </w:r>
          </w:p>
          <w:p w:rsidR="00C82922" w:rsidRPr="00C82922" w:rsidRDefault="00C82922" w:rsidP="00C224A3">
            <w:pPr>
              <w:numPr>
                <w:ilvl w:val="0"/>
                <w:numId w:val="9"/>
              </w:numPr>
              <w:spacing w:after="200" w:line="276" w:lineRule="auto"/>
              <w:rPr>
                <w:rFonts w:eastAsia="Calibri" w:cs="Arial"/>
                <w:lang w:eastAsia="en-US"/>
              </w:rPr>
            </w:pPr>
            <w:r w:rsidRPr="00C82922">
              <w:rPr>
                <w:rFonts w:eastAsia="Calibri" w:cs="Arial"/>
                <w:lang w:eastAsia="en-US"/>
              </w:rPr>
              <w:t>Employer supported volunteering</w:t>
            </w:r>
          </w:p>
          <w:p w:rsidR="00C82922" w:rsidRPr="00C82922" w:rsidRDefault="00C82922" w:rsidP="00C224A3">
            <w:pPr>
              <w:numPr>
                <w:ilvl w:val="0"/>
                <w:numId w:val="9"/>
              </w:numPr>
              <w:spacing w:after="200" w:line="276" w:lineRule="auto"/>
              <w:rPr>
                <w:rFonts w:eastAsia="Calibri" w:cs="Arial"/>
                <w:lang w:eastAsia="en-US"/>
              </w:rPr>
            </w:pPr>
            <w:r w:rsidRPr="00C82922">
              <w:rPr>
                <w:rFonts w:eastAsia="Calibri" w:cs="Arial"/>
                <w:lang w:eastAsia="en-US"/>
              </w:rPr>
              <w:t>Short skilled based programmes</w:t>
            </w:r>
          </w:p>
          <w:p w:rsidR="00C82922" w:rsidRPr="00C82922" w:rsidRDefault="00C82922" w:rsidP="00C224A3">
            <w:pPr>
              <w:numPr>
                <w:ilvl w:val="0"/>
                <w:numId w:val="9"/>
              </w:numPr>
              <w:spacing w:after="200" w:line="276" w:lineRule="auto"/>
              <w:jc w:val="both"/>
              <w:rPr>
                <w:rFonts w:eastAsia="Calibri" w:cs="Arial"/>
                <w:lang w:eastAsia="en-US"/>
              </w:rPr>
            </w:pPr>
            <w:r w:rsidRPr="00C82922">
              <w:rPr>
                <w:rFonts w:eastAsia="Calibri" w:cs="Arial"/>
                <w:lang w:eastAsia="en-US"/>
              </w:rPr>
              <w:t>Conferences/Events</w:t>
            </w:r>
          </w:p>
          <w:p w:rsidR="00C82922" w:rsidRPr="00C82922" w:rsidRDefault="00C82922" w:rsidP="00C82922">
            <w:pPr>
              <w:spacing w:after="200"/>
              <w:jc w:val="both"/>
              <w:rPr>
                <w:rFonts w:eastAsia="Calibri" w:cs="Arial"/>
                <w:i/>
                <w:lang w:eastAsia="en-US"/>
              </w:rPr>
            </w:pPr>
            <w:r w:rsidRPr="00C82922">
              <w:rPr>
                <w:rFonts w:eastAsia="Calibri" w:cs="Arial"/>
                <w:i/>
                <w:sz w:val="22"/>
                <w:lang w:eastAsia="en-US"/>
              </w:rPr>
              <w:t>Please provide relevant detail where you indicate any support that may assist you</w:t>
            </w:r>
          </w:p>
        </w:tc>
        <w:tc>
          <w:tcPr>
            <w:tcW w:w="5120" w:type="dxa"/>
            <w:gridSpan w:val="5"/>
          </w:tcPr>
          <w:p w:rsidR="00C82922" w:rsidRPr="00C82922" w:rsidRDefault="00C82922" w:rsidP="00C82922">
            <w:pPr>
              <w:spacing w:after="200"/>
              <w:rPr>
                <w:rFonts w:eastAsia="Calibri" w:cs="Arial"/>
                <w:lang w:eastAsia="en-US"/>
              </w:rPr>
            </w:pPr>
          </w:p>
        </w:tc>
      </w:tr>
      <w:tr w:rsidR="00C82922" w:rsidRPr="00C82922" w:rsidTr="00C82922">
        <w:trPr>
          <w:cantSplit/>
          <w:trHeight w:val="2209"/>
        </w:trPr>
        <w:tc>
          <w:tcPr>
            <w:tcW w:w="4786" w:type="dxa"/>
          </w:tcPr>
          <w:p w:rsidR="00C82922" w:rsidRPr="00C82922" w:rsidRDefault="00C82922" w:rsidP="00C82922">
            <w:pPr>
              <w:spacing w:after="200"/>
              <w:jc w:val="both"/>
              <w:rPr>
                <w:rFonts w:eastAsia="Calibri" w:cs="Arial"/>
                <w:lang w:eastAsia="en-US"/>
              </w:rPr>
            </w:pPr>
            <w:r w:rsidRPr="00C82922">
              <w:rPr>
                <w:rFonts w:eastAsia="Calibri" w:cs="Arial"/>
                <w:lang w:eastAsia="en-US"/>
              </w:rPr>
              <w:t>Please highlight any additional assistance you may require with job applications  e.g.:-</w:t>
            </w:r>
          </w:p>
          <w:p w:rsidR="00C82922" w:rsidRPr="00C82922" w:rsidRDefault="00C82922" w:rsidP="00C224A3">
            <w:pPr>
              <w:numPr>
                <w:ilvl w:val="0"/>
                <w:numId w:val="10"/>
              </w:numPr>
              <w:spacing w:after="200" w:line="276" w:lineRule="auto"/>
              <w:jc w:val="both"/>
              <w:rPr>
                <w:rFonts w:eastAsia="Calibri" w:cs="Arial"/>
                <w:lang w:eastAsia="en-US"/>
              </w:rPr>
            </w:pPr>
            <w:r w:rsidRPr="00C82922">
              <w:rPr>
                <w:rFonts w:eastAsia="Calibri" w:cs="Arial"/>
                <w:lang w:eastAsia="en-US"/>
              </w:rPr>
              <w:t>Interview preparation</w:t>
            </w:r>
          </w:p>
          <w:p w:rsidR="00C82922" w:rsidRPr="00C82922" w:rsidRDefault="00C82922" w:rsidP="00C224A3">
            <w:pPr>
              <w:numPr>
                <w:ilvl w:val="0"/>
                <w:numId w:val="10"/>
              </w:numPr>
              <w:spacing w:after="200" w:line="276" w:lineRule="auto"/>
              <w:jc w:val="both"/>
              <w:rPr>
                <w:rFonts w:eastAsia="Calibri" w:cs="Arial"/>
                <w:lang w:eastAsia="en-US"/>
              </w:rPr>
            </w:pPr>
            <w:r w:rsidRPr="00C82922">
              <w:rPr>
                <w:rFonts w:eastAsia="Calibri" w:cs="Arial"/>
                <w:lang w:eastAsia="en-US"/>
              </w:rPr>
              <w:t>CV writing</w:t>
            </w:r>
          </w:p>
          <w:p w:rsidR="00C82922" w:rsidRPr="00C82922" w:rsidRDefault="00C82922" w:rsidP="00C224A3">
            <w:pPr>
              <w:numPr>
                <w:ilvl w:val="0"/>
                <w:numId w:val="10"/>
              </w:numPr>
              <w:spacing w:after="200" w:line="276" w:lineRule="auto"/>
              <w:jc w:val="both"/>
              <w:rPr>
                <w:rFonts w:eastAsia="Calibri" w:cs="Arial"/>
                <w:lang w:eastAsia="en-US"/>
              </w:rPr>
            </w:pPr>
            <w:r w:rsidRPr="00C82922">
              <w:rPr>
                <w:rFonts w:eastAsia="Calibri" w:cs="Arial"/>
                <w:lang w:eastAsia="en-US"/>
              </w:rPr>
              <w:t>Career coaching</w:t>
            </w:r>
          </w:p>
        </w:tc>
        <w:tc>
          <w:tcPr>
            <w:tcW w:w="1597" w:type="dxa"/>
            <w:tcBorders>
              <w:right w:val="nil"/>
            </w:tcBorders>
          </w:tcPr>
          <w:p w:rsidR="00C82922" w:rsidRPr="00C82922" w:rsidRDefault="00C82922" w:rsidP="00C82922">
            <w:pPr>
              <w:spacing w:after="200"/>
              <w:jc w:val="center"/>
              <w:rPr>
                <w:rFonts w:eastAsia="Calibri" w:cs="Arial"/>
                <w:lang w:eastAsia="en-US"/>
              </w:rPr>
            </w:pPr>
          </w:p>
        </w:tc>
        <w:tc>
          <w:tcPr>
            <w:tcW w:w="1438" w:type="dxa"/>
            <w:tcBorders>
              <w:left w:val="nil"/>
              <w:right w:val="nil"/>
            </w:tcBorders>
          </w:tcPr>
          <w:p w:rsidR="00C82922" w:rsidRPr="00C82922" w:rsidRDefault="00C82922" w:rsidP="00C82922">
            <w:pPr>
              <w:spacing w:after="200"/>
              <w:jc w:val="center"/>
              <w:rPr>
                <w:rFonts w:eastAsia="Calibri" w:cs="Arial"/>
                <w:lang w:eastAsia="en-US"/>
              </w:rPr>
            </w:pPr>
          </w:p>
        </w:tc>
        <w:tc>
          <w:tcPr>
            <w:tcW w:w="2085" w:type="dxa"/>
            <w:gridSpan w:val="3"/>
            <w:tcBorders>
              <w:left w:val="nil"/>
            </w:tcBorders>
          </w:tcPr>
          <w:p w:rsidR="00C82922" w:rsidRPr="00C82922" w:rsidRDefault="00C82922" w:rsidP="00C82922">
            <w:pPr>
              <w:spacing w:after="200"/>
              <w:jc w:val="center"/>
              <w:rPr>
                <w:rFonts w:eastAsia="Calibri" w:cs="Arial"/>
                <w:lang w:eastAsia="en-US"/>
              </w:rPr>
            </w:pPr>
          </w:p>
        </w:tc>
      </w:tr>
      <w:tr w:rsidR="00C82922" w:rsidRPr="00C82922" w:rsidTr="00C829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 w:type="dxa"/>
          <w:trHeight w:val="387"/>
        </w:trPr>
        <w:tc>
          <w:tcPr>
            <w:tcW w:w="9889" w:type="dxa"/>
            <w:gridSpan w:val="5"/>
            <w:tcBorders>
              <w:top w:val="single" w:sz="4" w:space="0" w:color="auto"/>
              <w:left w:val="single" w:sz="4" w:space="0" w:color="auto"/>
              <w:bottom w:val="single" w:sz="4" w:space="0" w:color="auto"/>
              <w:right w:val="single" w:sz="4" w:space="0" w:color="auto"/>
            </w:tcBorders>
          </w:tcPr>
          <w:p w:rsidR="00C82922" w:rsidRPr="00C82922" w:rsidRDefault="00C82922" w:rsidP="00C82922">
            <w:pPr>
              <w:tabs>
                <w:tab w:val="left" w:pos="567"/>
                <w:tab w:val="left" w:pos="993"/>
              </w:tabs>
              <w:spacing w:after="200"/>
              <w:jc w:val="both"/>
              <w:rPr>
                <w:rFonts w:eastAsia="Calibri" w:cs="Arial"/>
                <w:lang w:eastAsia="en-US"/>
              </w:rPr>
            </w:pPr>
            <w:r w:rsidRPr="00C82922">
              <w:rPr>
                <w:rFonts w:eastAsia="Calibri" w:cs="Arial"/>
                <w:b/>
                <w:lang w:eastAsia="en-US"/>
              </w:rPr>
              <w:t>Personal Circumstances</w:t>
            </w:r>
          </w:p>
        </w:tc>
      </w:tr>
      <w:tr w:rsidR="00C82922" w:rsidRPr="00C82922" w:rsidTr="00C829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 w:type="dxa"/>
          <w:trHeight w:val="602"/>
        </w:trPr>
        <w:tc>
          <w:tcPr>
            <w:tcW w:w="9889" w:type="dxa"/>
            <w:gridSpan w:val="5"/>
            <w:tcBorders>
              <w:top w:val="single" w:sz="4" w:space="0" w:color="auto"/>
              <w:left w:val="single" w:sz="4" w:space="0" w:color="auto"/>
              <w:bottom w:val="single" w:sz="4" w:space="0" w:color="auto"/>
              <w:right w:val="single" w:sz="4" w:space="0" w:color="auto"/>
            </w:tcBorders>
          </w:tcPr>
          <w:p w:rsidR="00C82922" w:rsidRPr="00C82922" w:rsidRDefault="00C82922" w:rsidP="00C82922">
            <w:pPr>
              <w:tabs>
                <w:tab w:val="left" w:pos="567"/>
              </w:tabs>
              <w:rPr>
                <w:rFonts w:cs="Arial"/>
              </w:rPr>
            </w:pPr>
            <w:r w:rsidRPr="00C82922">
              <w:rPr>
                <w:rFonts w:cs="Arial"/>
              </w:rPr>
              <w:t>In this section, please indicate any personal circumstances that may impact on roles that you would consider to be suitable and specify any requirements or restrictions e.g. working patterns, that may need to be considered as a result</w:t>
            </w:r>
          </w:p>
        </w:tc>
      </w:tr>
      <w:tr w:rsidR="00C82922" w:rsidRPr="00C82922" w:rsidTr="00C829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 w:type="dxa"/>
        </w:trPr>
        <w:tc>
          <w:tcPr>
            <w:tcW w:w="9180" w:type="dxa"/>
            <w:gridSpan w:val="4"/>
            <w:tcBorders>
              <w:top w:val="single" w:sz="4" w:space="0" w:color="auto"/>
              <w:left w:val="single" w:sz="4" w:space="0" w:color="auto"/>
              <w:bottom w:val="single" w:sz="4" w:space="0" w:color="auto"/>
              <w:right w:val="single" w:sz="4" w:space="0" w:color="auto"/>
            </w:tcBorders>
          </w:tcPr>
          <w:p w:rsidR="00C82922" w:rsidRPr="00C82922" w:rsidRDefault="00C82922" w:rsidP="00C224A3">
            <w:pPr>
              <w:numPr>
                <w:ilvl w:val="0"/>
                <w:numId w:val="11"/>
              </w:numPr>
              <w:tabs>
                <w:tab w:val="left" w:pos="567"/>
                <w:tab w:val="left" w:pos="993"/>
              </w:tabs>
              <w:spacing w:after="200" w:line="276" w:lineRule="auto"/>
              <w:rPr>
                <w:rFonts w:eastAsia="Calibri" w:cs="Arial"/>
                <w:lang w:eastAsia="en-US"/>
              </w:rPr>
            </w:pPr>
            <w:r w:rsidRPr="00C82922">
              <w:rPr>
                <w:rFonts w:eastAsia="Calibri" w:cs="Arial"/>
                <w:lang w:eastAsia="en-US"/>
              </w:rPr>
              <w:t xml:space="preserve">Child at childcare provider elsewhere and not convenient to new site        </w:t>
            </w:r>
          </w:p>
        </w:tc>
        <w:tc>
          <w:tcPr>
            <w:tcW w:w="709" w:type="dxa"/>
            <w:tcBorders>
              <w:top w:val="single" w:sz="4" w:space="0" w:color="auto"/>
              <w:left w:val="single" w:sz="4" w:space="0" w:color="auto"/>
              <w:bottom w:val="single" w:sz="4" w:space="0" w:color="auto"/>
              <w:right w:val="single" w:sz="4" w:space="0" w:color="auto"/>
            </w:tcBorders>
          </w:tcPr>
          <w:p w:rsidR="00C82922" w:rsidRPr="00C82922" w:rsidRDefault="00C82922" w:rsidP="00C82922">
            <w:pPr>
              <w:tabs>
                <w:tab w:val="left" w:pos="567"/>
                <w:tab w:val="left" w:pos="993"/>
              </w:tabs>
              <w:spacing w:after="200"/>
              <w:rPr>
                <w:rFonts w:eastAsia="Calibri" w:cs="Arial"/>
                <w:lang w:eastAsia="en-US"/>
              </w:rPr>
            </w:pPr>
          </w:p>
        </w:tc>
      </w:tr>
      <w:tr w:rsidR="00C82922" w:rsidRPr="00C82922" w:rsidTr="00C829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 w:type="dxa"/>
        </w:trPr>
        <w:tc>
          <w:tcPr>
            <w:tcW w:w="9180" w:type="dxa"/>
            <w:gridSpan w:val="4"/>
            <w:tcBorders>
              <w:top w:val="single" w:sz="4" w:space="0" w:color="auto"/>
              <w:left w:val="single" w:sz="4" w:space="0" w:color="auto"/>
              <w:bottom w:val="single" w:sz="4" w:space="0" w:color="auto"/>
              <w:right w:val="single" w:sz="4" w:space="0" w:color="auto"/>
            </w:tcBorders>
          </w:tcPr>
          <w:p w:rsidR="00C82922" w:rsidRPr="00C82922" w:rsidRDefault="00C82922" w:rsidP="00C224A3">
            <w:pPr>
              <w:numPr>
                <w:ilvl w:val="0"/>
                <w:numId w:val="11"/>
              </w:numPr>
              <w:tabs>
                <w:tab w:val="left" w:pos="567"/>
                <w:tab w:val="left" w:pos="993"/>
              </w:tabs>
              <w:spacing w:after="200" w:line="276" w:lineRule="auto"/>
              <w:rPr>
                <w:rFonts w:eastAsia="Calibri" w:cs="Arial"/>
                <w:lang w:eastAsia="en-US"/>
              </w:rPr>
            </w:pPr>
            <w:r w:rsidRPr="00C82922">
              <w:rPr>
                <w:rFonts w:eastAsia="Calibri" w:cs="Arial"/>
                <w:lang w:eastAsia="en-US"/>
              </w:rPr>
              <w:t xml:space="preserve">School drop off/pick up                                                                        </w:t>
            </w:r>
          </w:p>
        </w:tc>
        <w:tc>
          <w:tcPr>
            <w:tcW w:w="709" w:type="dxa"/>
            <w:tcBorders>
              <w:top w:val="single" w:sz="4" w:space="0" w:color="auto"/>
              <w:left w:val="single" w:sz="4" w:space="0" w:color="auto"/>
              <w:bottom w:val="single" w:sz="4" w:space="0" w:color="auto"/>
              <w:right w:val="single" w:sz="4" w:space="0" w:color="auto"/>
            </w:tcBorders>
          </w:tcPr>
          <w:p w:rsidR="00C82922" w:rsidRPr="00C82922" w:rsidRDefault="00C82922" w:rsidP="00C82922">
            <w:pPr>
              <w:tabs>
                <w:tab w:val="left" w:pos="567"/>
                <w:tab w:val="left" w:pos="993"/>
              </w:tabs>
              <w:spacing w:after="200"/>
              <w:rPr>
                <w:rFonts w:eastAsia="Calibri" w:cs="Arial"/>
                <w:lang w:eastAsia="en-US"/>
              </w:rPr>
            </w:pPr>
          </w:p>
        </w:tc>
      </w:tr>
      <w:tr w:rsidR="00C82922" w:rsidRPr="00C82922" w:rsidTr="00C829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 w:type="dxa"/>
        </w:trPr>
        <w:tc>
          <w:tcPr>
            <w:tcW w:w="9180" w:type="dxa"/>
            <w:gridSpan w:val="4"/>
            <w:tcBorders>
              <w:top w:val="single" w:sz="4" w:space="0" w:color="auto"/>
              <w:left w:val="single" w:sz="4" w:space="0" w:color="auto"/>
              <w:bottom w:val="single" w:sz="4" w:space="0" w:color="auto"/>
              <w:right w:val="single" w:sz="4" w:space="0" w:color="auto"/>
            </w:tcBorders>
          </w:tcPr>
          <w:p w:rsidR="00C82922" w:rsidRPr="00C82922" w:rsidRDefault="00C82922" w:rsidP="00C224A3">
            <w:pPr>
              <w:numPr>
                <w:ilvl w:val="0"/>
                <w:numId w:val="11"/>
              </w:numPr>
              <w:tabs>
                <w:tab w:val="left" w:pos="567"/>
                <w:tab w:val="left" w:pos="993"/>
              </w:tabs>
              <w:spacing w:after="200" w:line="276" w:lineRule="auto"/>
              <w:rPr>
                <w:rFonts w:eastAsia="Calibri" w:cs="Arial"/>
                <w:lang w:eastAsia="en-US"/>
              </w:rPr>
            </w:pPr>
            <w:r w:rsidRPr="00C82922">
              <w:rPr>
                <w:rFonts w:eastAsia="Calibri" w:cs="Arial"/>
                <w:lang w:eastAsia="en-US"/>
              </w:rPr>
              <w:t xml:space="preserve">Incur additional childcare costs                                                             </w:t>
            </w:r>
          </w:p>
        </w:tc>
        <w:tc>
          <w:tcPr>
            <w:tcW w:w="709" w:type="dxa"/>
            <w:tcBorders>
              <w:top w:val="single" w:sz="4" w:space="0" w:color="auto"/>
              <w:left w:val="single" w:sz="4" w:space="0" w:color="auto"/>
              <w:bottom w:val="single" w:sz="4" w:space="0" w:color="auto"/>
              <w:right w:val="single" w:sz="4" w:space="0" w:color="auto"/>
            </w:tcBorders>
          </w:tcPr>
          <w:p w:rsidR="00C82922" w:rsidRPr="00C82922" w:rsidRDefault="00C82922" w:rsidP="00C82922">
            <w:pPr>
              <w:tabs>
                <w:tab w:val="left" w:pos="567"/>
                <w:tab w:val="left" w:pos="993"/>
              </w:tabs>
              <w:spacing w:after="200"/>
              <w:rPr>
                <w:rFonts w:eastAsia="Calibri" w:cs="Arial"/>
                <w:lang w:eastAsia="en-US"/>
              </w:rPr>
            </w:pPr>
          </w:p>
        </w:tc>
      </w:tr>
      <w:tr w:rsidR="00C82922" w:rsidRPr="00C82922" w:rsidTr="00C829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 w:type="dxa"/>
        </w:trPr>
        <w:tc>
          <w:tcPr>
            <w:tcW w:w="9180" w:type="dxa"/>
            <w:gridSpan w:val="4"/>
            <w:tcBorders>
              <w:top w:val="single" w:sz="4" w:space="0" w:color="auto"/>
              <w:left w:val="single" w:sz="4" w:space="0" w:color="auto"/>
              <w:bottom w:val="single" w:sz="4" w:space="0" w:color="auto"/>
              <w:right w:val="single" w:sz="4" w:space="0" w:color="auto"/>
            </w:tcBorders>
          </w:tcPr>
          <w:p w:rsidR="00C82922" w:rsidRPr="00C82922" w:rsidRDefault="00C82922" w:rsidP="00C224A3">
            <w:pPr>
              <w:numPr>
                <w:ilvl w:val="0"/>
                <w:numId w:val="11"/>
              </w:numPr>
              <w:tabs>
                <w:tab w:val="left" w:pos="567"/>
                <w:tab w:val="left" w:pos="993"/>
              </w:tabs>
              <w:spacing w:after="200" w:line="276" w:lineRule="auto"/>
              <w:rPr>
                <w:rFonts w:eastAsia="Calibri" w:cs="Arial"/>
                <w:lang w:eastAsia="en-US"/>
              </w:rPr>
            </w:pPr>
            <w:r w:rsidRPr="00C82922">
              <w:rPr>
                <w:rFonts w:eastAsia="Calibri" w:cs="Arial"/>
                <w:lang w:eastAsia="en-US"/>
              </w:rPr>
              <w:t xml:space="preserve">Caring for dependants                                                                         </w:t>
            </w:r>
          </w:p>
        </w:tc>
        <w:tc>
          <w:tcPr>
            <w:tcW w:w="709" w:type="dxa"/>
            <w:tcBorders>
              <w:top w:val="single" w:sz="4" w:space="0" w:color="auto"/>
              <w:left w:val="single" w:sz="4" w:space="0" w:color="auto"/>
              <w:bottom w:val="single" w:sz="4" w:space="0" w:color="auto"/>
              <w:right w:val="single" w:sz="4" w:space="0" w:color="auto"/>
            </w:tcBorders>
          </w:tcPr>
          <w:p w:rsidR="00C82922" w:rsidRPr="00C82922" w:rsidRDefault="00C82922" w:rsidP="00C82922">
            <w:pPr>
              <w:tabs>
                <w:tab w:val="left" w:pos="567"/>
                <w:tab w:val="left" w:pos="993"/>
              </w:tabs>
              <w:spacing w:after="200"/>
              <w:rPr>
                <w:rFonts w:eastAsia="Calibri" w:cs="Arial"/>
                <w:lang w:eastAsia="en-US"/>
              </w:rPr>
            </w:pPr>
          </w:p>
        </w:tc>
      </w:tr>
      <w:tr w:rsidR="00C82922" w:rsidRPr="00C82922" w:rsidTr="00C829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 w:type="dxa"/>
        </w:trPr>
        <w:tc>
          <w:tcPr>
            <w:tcW w:w="9180" w:type="dxa"/>
            <w:gridSpan w:val="4"/>
            <w:tcBorders>
              <w:top w:val="single" w:sz="4" w:space="0" w:color="auto"/>
              <w:left w:val="single" w:sz="4" w:space="0" w:color="auto"/>
              <w:bottom w:val="single" w:sz="4" w:space="0" w:color="auto"/>
              <w:right w:val="single" w:sz="4" w:space="0" w:color="auto"/>
            </w:tcBorders>
          </w:tcPr>
          <w:p w:rsidR="00C82922" w:rsidRPr="00C82922" w:rsidRDefault="00C82922" w:rsidP="00C224A3">
            <w:pPr>
              <w:numPr>
                <w:ilvl w:val="0"/>
                <w:numId w:val="12"/>
              </w:numPr>
              <w:tabs>
                <w:tab w:val="left" w:pos="567"/>
                <w:tab w:val="left" w:pos="993"/>
              </w:tabs>
              <w:spacing w:after="200" w:line="276" w:lineRule="auto"/>
              <w:rPr>
                <w:rFonts w:eastAsia="Calibri" w:cs="Arial"/>
                <w:lang w:eastAsia="en-US"/>
              </w:rPr>
            </w:pPr>
            <w:r w:rsidRPr="00C82922">
              <w:rPr>
                <w:rFonts w:eastAsia="Calibri" w:cs="Arial"/>
                <w:lang w:eastAsia="en-US"/>
              </w:rPr>
              <w:t xml:space="preserve">Another job                                                                                        </w:t>
            </w:r>
          </w:p>
        </w:tc>
        <w:tc>
          <w:tcPr>
            <w:tcW w:w="709" w:type="dxa"/>
            <w:tcBorders>
              <w:top w:val="single" w:sz="4" w:space="0" w:color="auto"/>
              <w:left w:val="single" w:sz="4" w:space="0" w:color="auto"/>
              <w:bottom w:val="single" w:sz="4" w:space="0" w:color="auto"/>
              <w:right w:val="single" w:sz="4" w:space="0" w:color="auto"/>
            </w:tcBorders>
          </w:tcPr>
          <w:p w:rsidR="00C82922" w:rsidRPr="00C82922" w:rsidRDefault="00C82922" w:rsidP="00C82922">
            <w:pPr>
              <w:tabs>
                <w:tab w:val="left" w:pos="567"/>
                <w:tab w:val="left" w:pos="993"/>
              </w:tabs>
              <w:spacing w:after="200"/>
              <w:rPr>
                <w:rFonts w:eastAsia="Calibri" w:cs="Arial"/>
                <w:lang w:eastAsia="en-US"/>
              </w:rPr>
            </w:pPr>
          </w:p>
        </w:tc>
      </w:tr>
      <w:tr w:rsidR="00C82922" w:rsidRPr="00C82922" w:rsidTr="00C829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 w:type="dxa"/>
        </w:trPr>
        <w:tc>
          <w:tcPr>
            <w:tcW w:w="9180" w:type="dxa"/>
            <w:gridSpan w:val="4"/>
            <w:tcBorders>
              <w:top w:val="single" w:sz="4" w:space="0" w:color="auto"/>
              <w:left w:val="single" w:sz="4" w:space="0" w:color="auto"/>
              <w:bottom w:val="single" w:sz="4" w:space="0" w:color="auto"/>
              <w:right w:val="single" w:sz="4" w:space="0" w:color="auto"/>
            </w:tcBorders>
          </w:tcPr>
          <w:p w:rsidR="00C82922" w:rsidRPr="00C82922" w:rsidRDefault="00C82922" w:rsidP="00C224A3">
            <w:pPr>
              <w:numPr>
                <w:ilvl w:val="0"/>
                <w:numId w:val="12"/>
              </w:numPr>
              <w:tabs>
                <w:tab w:val="left" w:pos="567"/>
                <w:tab w:val="left" w:pos="993"/>
              </w:tabs>
              <w:spacing w:after="200" w:line="276" w:lineRule="auto"/>
              <w:rPr>
                <w:rFonts w:eastAsia="Calibri" w:cs="Arial"/>
                <w:lang w:eastAsia="en-US"/>
              </w:rPr>
            </w:pPr>
            <w:r w:rsidRPr="00C82922">
              <w:rPr>
                <w:rFonts w:eastAsia="Calibri" w:cs="Arial"/>
                <w:lang w:eastAsia="en-US"/>
              </w:rPr>
              <w:t xml:space="preserve">Study commitments                                                                            </w:t>
            </w:r>
          </w:p>
        </w:tc>
        <w:tc>
          <w:tcPr>
            <w:tcW w:w="709" w:type="dxa"/>
            <w:tcBorders>
              <w:top w:val="single" w:sz="4" w:space="0" w:color="auto"/>
              <w:left w:val="single" w:sz="4" w:space="0" w:color="auto"/>
              <w:bottom w:val="single" w:sz="4" w:space="0" w:color="auto"/>
              <w:right w:val="single" w:sz="4" w:space="0" w:color="auto"/>
            </w:tcBorders>
          </w:tcPr>
          <w:p w:rsidR="00C82922" w:rsidRPr="00C82922" w:rsidRDefault="00C82922" w:rsidP="00C82922">
            <w:pPr>
              <w:tabs>
                <w:tab w:val="left" w:pos="567"/>
                <w:tab w:val="left" w:pos="993"/>
              </w:tabs>
              <w:spacing w:after="200"/>
              <w:rPr>
                <w:rFonts w:eastAsia="Calibri" w:cs="Arial"/>
                <w:lang w:eastAsia="en-US"/>
              </w:rPr>
            </w:pPr>
          </w:p>
        </w:tc>
      </w:tr>
      <w:tr w:rsidR="00C82922" w:rsidRPr="00C82922" w:rsidTr="00C829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 w:type="dxa"/>
        </w:trPr>
        <w:tc>
          <w:tcPr>
            <w:tcW w:w="9180" w:type="dxa"/>
            <w:gridSpan w:val="4"/>
            <w:tcBorders>
              <w:top w:val="single" w:sz="4" w:space="0" w:color="auto"/>
              <w:left w:val="single" w:sz="4" w:space="0" w:color="auto"/>
              <w:bottom w:val="single" w:sz="4" w:space="0" w:color="auto"/>
              <w:right w:val="single" w:sz="4" w:space="0" w:color="auto"/>
            </w:tcBorders>
          </w:tcPr>
          <w:p w:rsidR="00C82922" w:rsidRPr="00C82922" w:rsidRDefault="00C82922" w:rsidP="00C224A3">
            <w:pPr>
              <w:numPr>
                <w:ilvl w:val="0"/>
                <w:numId w:val="13"/>
              </w:numPr>
              <w:tabs>
                <w:tab w:val="left" w:pos="567"/>
                <w:tab w:val="left" w:pos="993"/>
              </w:tabs>
              <w:spacing w:after="200" w:line="276" w:lineRule="auto"/>
              <w:contextualSpacing/>
              <w:jc w:val="both"/>
              <w:rPr>
                <w:rFonts w:eastAsia="Calibri" w:cs="Arial"/>
                <w:lang w:eastAsia="en-US"/>
              </w:rPr>
            </w:pPr>
            <w:r w:rsidRPr="00C82922">
              <w:rPr>
                <w:rFonts w:eastAsia="Calibri" w:cs="Arial"/>
                <w:lang w:eastAsia="en-US"/>
              </w:rPr>
              <w:t xml:space="preserve">Health/disability issues </w:t>
            </w:r>
          </w:p>
        </w:tc>
        <w:tc>
          <w:tcPr>
            <w:tcW w:w="709" w:type="dxa"/>
            <w:tcBorders>
              <w:top w:val="single" w:sz="4" w:space="0" w:color="auto"/>
              <w:left w:val="single" w:sz="4" w:space="0" w:color="auto"/>
              <w:bottom w:val="single" w:sz="4" w:space="0" w:color="auto"/>
              <w:right w:val="single" w:sz="4" w:space="0" w:color="auto"/>
            </w:tcBorders>
          </w:tcPr>
          <w:p w:rsidR="00C82922" w:rsidRPr="00C82922" w:rsidRDefault="00C82922" w:rsidP="00C82922">
            <w:pPr>
              <w:tabs>
                <w:tab w:val="left" w:pos="567"/>
                <w:tab w:val="left" w:pos="993"/>
              </w:tabs>
              <w:spacing w:after="200"/>
              <w:rPr>
                <w:rFonts w:eastAsia="Calibri" w:cs="Arial"/>
                <w:lang w:eastAsia="en-US"/>
              </w:rPr>
            </w:pPr>
          </w:p>
        </w:tc>
      </w:tr>
      <w:tr w:rsidR="00C82922" w:rsidRPr="00C82922" w:rsidTr="00C829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 w:type="dxa"/>
        </w:trPr>
        <w:tc>
          <w:tcPr>
            <w:tcW w:w="9180" w:type="dxa"/>
            <w:gridSpan w:val="4"/>
            <w:tcBorders>
              <w:top w:val="single" w:sz="4" w:space="0" w:color="auto"/>
              <w:left w:val="single" w:sz="4" w:space="0" w:color="auto"/>
              <w:bottom w:val="single" w:sz="4" w:space="0" w:color="auto"/>
              <w:right w:val="single" w:sz="4" w:space="0" w:color="auto"/>
            </w:tcBorders>
          </w:tcPr>
          <w:p w:rsidR="00C82922" w:rsidRPr="00C82922" w:rsidRDefault="00C82922" w:rsidP="00C224A3">
            <w:pPr>
              <w:numPr>
                <w:ilvl w:val="0"/>
                <w:numId w:val="12"/>
              </w:numPr>
              <w:tabs>
                <w:tab w:val="left" w:pos="567"/>
                <w:tab w:val="left" w:pos="993"/>
              </w:tabs>
              <w:spacing w:after="200" w:line="276" w:lineRule="auto"/>
              <w:rPr>
                <w:rFonts w:eastAsia="Calibri" w:cs="Arial"/>
                <w:lang w:eastAsia="en-US"/>
              </w:rPr>
            </w:pPr>
            <w:r w:rsidRPr="00C82922">
              <w:rPr>
                <w:rFonts w:eastAsia="Calibri" w:cs="Arial"/>
                <w:lang w:eastAsia="en-US"/>
              </w:rPr>
              <w:t xml:space="preserve">Other                                                                                                 </w:t>
            </w:r>
          </w:p>
        </w:tc>
        <w:tc>
          <w:tcPr>
            <w:tcW w:w="709" w:type="dxa"/>
            <w:tcBorders>
              <w:top w:val="single" w:sz="4" w:space="0" w:color="auto"/>
              <w:left w:val="single" w:sz="4" w:space="0" w:color="auto"/>
              <w:bottom w:val="single" w:sz="4" w:space="0" w:color="auto"/>
              <w:right w:val="single" w:sz="4" w:space="0" w:color="auto"/>
            </w:tcBorders>
          </w:tcPr>
          <w:p w:rsidR="00C82922" w:rsidRPr="00C82922" w:rsidRDefault="00C82922" w:rsidP="00C82922">
            <w:pPr>
              <w:tabs>
                <w:tab w:val="left" w:pos="567"/>
                <w:tab w:val="left" w:pos="993"/>
              </w:tabs>
              <w:spacing w:after="200"/>
              <w:rPr>
                <w:rFonts w:eastAsia="Calibri" w:cs="Arial"/>
                <w:lang w:eastAsia="en-US"/>
              </w:rPr>
            </w:pPr>
          </w:p>
        </w:tc>
      </w:tr>
      <w:tr w:rsidR="00C82922" w:rsidRPr="00C82922" w:rsidTr="00C829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 w:type="dxa"/>
        </w:trPr>
        <w:tc>
          <w:tcPr>
            <w:tcW w:w="9889" w:type="dxa"/>
            <w:gridSpan w:val="5"/>
            <w:tcBorders>
              <w:top w:val="single" w:sz="4" w:space="0" w:color="auto"/>
              <w:left w:val="single" w:sz="4" w:space="0" w:color="auto"/>
              <w:bottom w:val="single" w:sz="4" w:space="0" w:color="auto"/>
              <w:right w:val="single" w:sz="4" w:space="0" w:color="auto"/>
            </w:tcBorders>
          </w:tcPr>
          <w:p w:rsidR="00C82922" w:rsidRPr="00C82922" w:rsidRDefault="00C82922" w:rsidP="00C82922">
            <w:pPr>
              <w:tabs>
                <w:tab w:val="left" w:pos="567"/>
                <w:tab w:val="left" w:pos="993"/>
              </w:tabs>
              <w:spacing w:after="200"/>
              <w:rPr>
                <w:rFonts w:eastAsia="Calibri" w:cs="Arial"/>
                <w:lang w:eastAsia="en-US"/>
              </w:rPr>
            </w:pPr>
            <w:r w:rsidRPr="00C82922">
              <w:rPr>
                <w:rFonts w:eastAsia="Calibri" w:cs="Arial"/>
                <w:lang w:eastAsia="en-US"/>
              </w:rPr>
              <w:t>Requirements and/or any restrictions that would nee</w:t>
            </w:r>
            <w:r w:rsidR="00150EDC">
              <w:rPr>
                <w:rFonts w:eastAsia="Calibri" w:cs="Arial"/>
                <w:lang w:eastAsia="en-US"/>
              </w:rPr>
              <w:t>d to be considered as a result:</w:t>
            </w:r>
          </w:p>
          <w:p w:rsidR="00C82922" w:rsidRPr="00C82922" w:rsidRDefault="00C82922" w:rsidP="00C82922">
            <w:pPr>
              <w:tabs>
                <w:tab w:val="left" w:pos="567"/>
                <w:tab w:val="left" w:pos="993"/>
              </w:tabs>
              <w:spacing w:after="200"/>
              <w:rPr>
                <w:rFonts w:eastAsia="Calibri" w:cs="Arial"/>
                <w:lang w:eastAsia="en-US"/>
              </w:rPr>
            </w:pPr>
          </w:p>
        </w:tc>
      </w:tr>
    </w:tbl>
    <w:p w:rsidR="00150EDC" w:rsidRDefault="00150EDC" w:rsidP="00664A85">
      <w:pPr>
        <w:jc w:val="right"/>
        <w:rPr>
          <w:rFonts w:cs="Arial"/>
          <w:b/>
        </w:rPr>
      </w:pPr>
    </w:p>
    <w:p w:rsidR="00E331F7" w:rsidRDefault="00E331F7" w:rsidP="00664A85">
      <w:pPr>
        <w:jc w:val="right"/>
        <w:rPr>
          <w:rFonts w:cs="Arial"/>
          <w:b/>
        </w:rPr>
      </w:pPr>
    </w:p>
    <w:p w:rsidR="00E331F7" w:rsidRDefault="00E331F7" w:rsidP="00664A85">
      <w:pPr>
        <w:jc w:val="right"/>
        <w:rPr>
          <w:rFonts w:cs="Arial"/>
          <w:b/>
        </w:rPr>
      </w:pPr>
      <w:bookmarkStart w:id="1" w:name="_GoBack"/>
      <w:bookmarkEnd w:id="1"/>
    </w:p>
    <w:p w:rsidR="00E331F7" w:rsidRDefault="00E331F7" w:rsidP="00664A85">
      <w:pPr>
        <w:jc w:val="right"/>
        <w:rPr>
          <w:rFonts w:cs="Arial"/>
          <w:b/>
        </w:rPr>
      </w:pPr>
    </w:p>
    <w:p w:rsidR="00E331F7" w:rsidRDefault="00E331F7" w:rsidP="00664A85">
      <w:pPr>
        <w:jc w:val="right"/>
        <w:rPr>
          <w:rFonts w:cs="Arial"/>
          <w:b/>
        </w:rPr>
      </w:pPr>
    </w:p>
    <w:p w:rsidR="00E331F7" w:rsidRDefault="00E331F7" w:rsidP="00664A85">
      <w:pPr>
        <w:jc w:val="right"/>
        <w:rPr>
          <w:rFonts w:cs="Arial"/>
          <w:b/>
        </w:rPr>
      </w:pPr>
    </w:p>
    <w:p w:rsidR="00E331F7" w:rsidRDefault="00E331F7" w:rsidP="00664A85">
      <w:pPr>
        <w:jc w:val="right"/>
        <w:rPr>
          <w:rFonts w:cs="Arial"/>
          <w:b/>
        </w:rPr>
      </w:pPr>
    </w:p>
    <w:p w:rsidR="00E331F7" w:rsidRDefault="00E331F7" w:rsidP="00664A85">
      <w:pPr>
        <w:jc w:val="right"/>
        <w:rPr>
          <w:rFonts w:cs="Arial"/>
          <w:b/>
        </w:rPr>
      </w:pPr>
    </w:p>
    <w:p w:rsidR="00E331F7" w:rsidRDefault="00E331F7" w:rsidP="00664A85">
      <w:pPr>
        <w:jc w:val="right"/>
        <w:rPr>
          <w:rFonts w:cs="Arial"/>
          <w:b/>
        </w:rPr>
      </w:pPr>
    </w:p>
    <w:p w:rsidR="00E331F7" w:rsidRDefault="00E331F7" w:rsidP="00664A85">
      <w:pPr>
        <w:jc w:val="right"/>
        <w:rPr>
          <w:rFonts w:cs="Arial"/>
          <w:b/>
        </w:rPr>
      </w:pPr>
    </w:p>
    <w:p w:rsidR="00E331F7" w:rsidRDefault="00E331F7" w:rsidP="00664A85">
      <w:pPr>
        <w:jc w:val="right"/>
        <w:rPr>
          <w:rFonts w:cs="Arial"/>
          <w:b/>
        </w:rPr>
      </w:pPr>
    </w:p>
    <w:p w:rsidR="00E331F7" w:rsidRDefault="00E331F7" w:rsidP="00664A85">
      <w:pPr>
        <w:jc w:val="right"/>
        <w:rPr>
          <w:rFonts w:cs="Arial"/>
          <w:b/>
        </w:rPr>
      </w:pPr>
    </w:p>
    <w:p w:rsidR="00E331F7" w:rsidRDefault="00E331F7" w:rsidP="00664A85">
      <w:pPr>
        <w:jc w:val="right"/>
        <w:rPr>
          <w:rFonts w:cs="Arial"/>
          <w:b/>
        </w:rPr>
      </w:pPr>
    </w:p>
    <w:p w:rsidR="00E331F7" w:rsidRDefault="00E331F7" w:rsidP="00664A85">
      <w:pPr>
        <w:jc w:val="right"/>
        <w:rPr>
          <w:rFonts w:cs="Arial"/>
          <w:b/>
        </w:rPr>
      </w:pPr>
    </w:p>
    <w:p w:rsidR="00E331F7" w:rsidRDefault="00E331F7" w:rsidP="00664A85">
      <w:pPr>
        <w:jc w:val="right"/>
        <w:rPr>
          <w:rFonts w:cs="Arial"/>
          <w:b/>
        </w:rPr>
      </w:pPr>
    </w:p>
    <w:p w:rsidR="00E331F7" w:rsidRDefault="00E331F7" w:rsidP="00664A85">
      <w:pPr>
        <w:jc w:val="right"/>
        <w:rPr>
          <w:rFonts w:cs="Arial"/>
          <w:b/>
        </w:rPr>
      </w:pPr>
    </w:p>
    <w:p w:rsidR="00E331F7" w:rsidRDefault="00E331F7" w:rsidP="00664A85">
      <w:pPr>
        <w:jc w:val="right"/>
        <w:rPr>
          <w:rFonts w:cs="Arial"/>
          <w:b/>
        </w:rPr>
      </w:pPr>
    </w:p>
    <w:p w:rsidR="00E331F7" w:rsidRDefault="00E331F7" w:rsidP="00664A85">
      <w:pPr>
        <w:jc w:val="right"/>
        <w:rPr>
          <w:rFonts w:cs="Arial"/>
          <w:b/>
        </w:rPr>
      </w:pPr>
    </w:p>
    <w:p w:rsidR="00E331F7" w:rsidRDefault="00E331F7" w:rsidP="00664A85">
      <w:pPr>
        <w:jc w:val="right"/>
        <w:rPr>
          <w:rFonts w:cs="Arial"/>
          <w:b/>
        </w:rPr>
      </w:pPr>
    </w:p>
    <w:p w:rsidR="00E331F7" w:rsidRDefault="00E331F7" w:rsidP="00664A85">
      <w:pPr>
        <w:jc w:val="right"/>
        <w:rPr>
          <w:rFonts w:cs="Arial"/>
          <w:b/>
        </w:rPr>
      </w:pPr>
    </w:p>
    <w:p w:rsidR="00E331F7" w:rsidRDefault="00E331F7" w:rsidP="00664A85">
      <w:pPr>
        <w:jc w:val="right"/>
        <w:rPr>
          <w:rFonts w:cs="Arial"/>
          <w:b/>
        </w:rPr>
      </w:pPr>
    </w:p>
    <w:p w:rsidR="00E331F7" w:rsidRDefault="00E331F7" w:rsidP="00664A85">
      <w:pPr>
        <w:jc w:val="right"/>
        <w:rPr>
          <w:rFonts w:cs="Arial"/>
          <w:b/>
        </w:rPr>
      </w:pPr>
    </w:p>
    <w:p w:rsidR="00E331F7" w:rsidRDefault="00E331F7" w:rsidP="00664A85">
      <w:pPr>
        <w:jc w:val="right"/>
        <w:rPr>
          <w:rFonts w:cs="Arial"/>
          <w:b/>
        </w:rPr>
      </w:pPr>
    </w:p>
    <w:p w:rsidR="00E331F7" w:rsidRDefault="00E331F7" w:rsidP="00664A85">
      <w:pPr>
        <w:jc w:val="right"/>
        <w:rPr>
          <w:rFonts w:cs="Arial"/>
          <w:b/>
        </w:rPr>
      </w:pPr>
    </w:p>
    <w:p w:rsidR="00E331F7" w:rsidRDefault="00E331F7" w:rsidP="00664A85">
      <w:pPr>
        <w:jc w:val="right"/>
        <w:rPr>
          <w:rFonts w:cs="Arial"/>
          <w:b/>
        </w:rPr>
      </w:pPr>
    </w:p>
    <w:p w:rsidR="00E331F7" w:rsidRDefault="00E331F7" w:rsidP="00664A85">
      <w:pPr>
        <w:jc w:val="right"/>
        <w:rPr>
          <w:rFonts w:cs="Arial"/>
          <w:b/>
        </w:rPr>
      </w:pPr>
    </w:p>
    <w:p w:rsidR="00E331F7" w:rsidRDefault="00E331F7" w:rsidP="00664A85">
      <w:pPr>
        <w:jc w:val="right"/>
        <w:rPr>
          <w:rFonts w:cs="Arial"/>
          <w:b/>
        </w:rPr>
      </w:pPr>
    </w:p>
    <w:p w:rsidR="00E331F7" w:rsidRDefault="00E331F7" w:rsidP="00664A85">
      <w:pPr>
        <w:jc w:val="right"/>
        <w:rPr>
          <w:rFonts w:cs="Arial"/>
          <w:b/>
        </w:rPr>
      </w:pPr>
    </w:p>
    <w:p w:rsidR="00E331F7" w:rsidRDefault="00E331F7" w:rsidP="00664A85">
      <w:pPr>
        <w:jc w:val="right"/>
        <w:rPr>
          <w:rFonts w:cs="Arial"/>
          <w:b/>
        </w:rPr>
      </w:pPr>
    </w:p>
    <w:p w:rsidR="00E331F7" w:rsidRDefault="00E331F7" w:rsidP="00664A85">
      <w:pPr>
        <w:jc w:val="right"/>
        <w:rPr>
          <w:rFonts w:cs="Arial"/>
          <w:b/>
        </w:rPr>
      </w:pPr>
    </w:p>
    <w:p w:rsidR="00E331F7" w:rsidRDefault="00E331F7" w:rsidP="00664A85">
      <w:pPr>
        <w:jc w:val="right"/>
        <w:rPr>
          <w:rFonts w:cs="Arial"/>
          <w:b/>
        </w:rPr>
      </w:pPr>
    </w:p>
    <w:p w:rsidR="00E331F7" w:rsidRDefault="00E331F7" w:rsidP="00664A85">
      <w:pPr>
        <w:jc w:val="right"/>
        <w:rPr>
          <w:rFonts w:cs="Arial"/>
          <w:b/>
        </w:rPr>
      </w:pPr>
    </w:p>
    <w:p w:rsidR="00E331F7" w:rsidRDefault="00E331F7" w:rsidP="00664A85">
      <w:pPr>
        <w:jc w:val="right"/>
        <w:rPr>
          <w:rFonts w:cs="Arial"/>
          <w:b/>
        </w:rPr>
      </w:pPr>
    </w:p>
    <w:p w:rsidR="00E331F7" w:rsidRDefault="00E331F7" w:rsidP="00664A85">
      <w:pPr>
        <w:jc w:val="right"/>
        <w:rPr>
          <w:rFonts w:cs="Arial"/>
          <w:b/>
        </w:rPr>
      </w:pPr>
    </w:p>
    <w:p w:rsidR="00E331F7" w:rsidRDefault="00E331F7" w:rsidP="00664A85">
      <w:pPr>
        <w:jc w:val="right"/>
        <w:rPr>
          <w:rFonts w:cs="Arial"/>
          <w:b/>
        </w:rPr>
      </w:pPr>
    </w:p>
    <w:p w:rsidR="00E331F7" w:rsidRDefault="00E331F7" w:rsidP="00664A85">
      <w:pPr>
        <w:jc w:val="right"/>
        <w:rPr>
          <w:rFonts w:cs="Arial"/>
          <w:b/>
        </w:rPr>
      </w:pPr>
    </w:p>
    <w:p w:rsidR="00E331F7" w:rsidRDefault="00E331F7" w:rsidP="00664A85">
      <w:pPr>
        <w:jc w:val="right"/>
        <w:rPr>
          <w:rFonts w:cs="Arial"/>
          <w:b/>
        </w:rPr>
      </w:pPr>
    </w:p>
    <w:p w:rsidR="00E331F7" w:rsidRDefault="00E331F7" w:rsidP="00664A85">
      <w:pPr>
        <w:jc w:val="right"/>
        <w:rPr>
          <w:rFonts w:cs="Arial"/>
          <w:b/>
        </w:rPr>
      </w:pPr>
    </w:p>
    <w:p w:rsidR="00E331F7" w:rsidRDefault="00E331F7" w:rsidP="00664A85">
      <w:pPr>
        <w:jc w:val="right"/>
        <w:rPr>
          <w:rFonts w:cs="Arial"/>
          <w:b/>
        </w:rPr>
      </w:pPr>
    </w:p>
    <w:p w:rsidR="00E331F7" w:rsidRDefault="00E331F7" w:rsidP="00664A85">
      <w:pPr>
        <w:jc w:val="right"/>
        <w:rPr>
          <w:rFonts w:cs="Arial"/>
          <w:b/>
        </w:rPr>
      </w:pPr>
    </w:p>
    <w:p w:rsidR="00E331F7" w:rsidRDefault="00E331F7" w:rsidP="00664A85">
      <w:pPr>
        <w:jc w:val="right"/>
        <w:rPr>
          <w:rFonts w:cs="Arial"/>
          <w:b/>
        </w:rPr>
      </w:pPr>
    </w:p>
    <w:p w:rsidR="00E331F7" w:rsidRDefault="00E331F7" w:rsidP="00664A85">
      <w:pPr>
        <w:jc w:val="right"/>
        <w:rPr>
          <w:rFonts w:cs="Arial"/>
          <w:b/>
        </w:rPr>
      </w:pPr>
    </w:p>
    <w:p w:rsidR="00E331F7" w:rsidRDefault="00E331F7" w:rsidP="00664A85">
      <w:pPr>
        <w:jc w:val="right"/>
        <w:rPr>
          <w:rFonts w:cs="Arial"/>
          <w:b/>
        </w:rPr>
      </w:pPr>
    </w:p>
    <w:p w:rsidR="00E331F7" w:rsidRDefault="00E331F7" w:rsidP="00664A85">
      <w:pPr>
        <w:jc w:val="right"/>
        <w:rPr>
          <w:rFonts w:cs="Arial"/>
          <w:b/>
        </w:rPr>
      </w:pPr>
    </w:p>
    <w:p w:rsidR="00E331F7" w:rsidRDefault="00E331F7" w:rsidP="00664A85">
      <w:pPr>
        <w:jc w:val="right"/>
        <w:rPr>
          <w:rFonts w:cs="Arial"/>
          <w:b/>
        </w:rPr>
      </w:pPr>
    </w:p>
    <w:p w:rsidR="00E331F7" w:rsidRDefault="00E331F7" w:rsidP="00664A85">
      <w:pPr>
        <w:jc w:val="right"/>
        <w:rPr>
          <w:rFonts w:cs="Arial"/>
          <w:b/>
        </w:rPr>
      </w:pPr>
    </w:p>
    <w:p w:rsidR="00E331F7" w:rsidRDefault="00E331F7" w:rsidP="00664A85">
      <w:pPr>
        <w:jc w:val="right"/>
        <w:rPr>
          <w:rFonts w:cs="Arial"/>
          <w:b/>
        </w:rPr>
      </w:pPr>
    </w:p>
    <w:p w:rsidR="00E331F7" w:rsidRDefault="00E331F7" w:rsidP="00664A85">
      <w:pPr>
        <w:jc w:val="right"/>
        <w:rPr>
          <w:rFonts w:cs="Arial"/>
          <w:b/>
        </w:rPr>
      </w:pPr>
    </w:p>
    <w:p w:rsidR="00664A85" w:rsidRPr="00CB63AC" w:rsidRDefault="00CB63AC" w:rsidP="00CB63AC">
      <w:pPr>
        <w:pStyle w:val="Heading1"/>
      </w:pPr>
      <w:bookmarkStart w:id="2" w:name="_Toc404606358"/>
      <w:r w:rsidRPr="00CB63AC">
        <w:t>APPENDIX 2</w:t>
      </w:r>
      <w:r w:rsidR="00150EDC" w:rsidRPr="00CB63AC">
        <w:t>: Equality Impact Assessment</w:t>
      </w:r>
      <w:bookmarkEnd w:id="2"/>
    </w:p>
    <w:p w:rsidR="00664A85" w:rsidRPr="00EE2CA3" w:rsidRDefault="00664A85" w:rsidP="00664A85">
      <w:pPr>
        <w:jc w:val="center"/>
        <w:rPr>
          <w:rFonts w:cs="Arial"/>
          <w:sz w:val="28"/>
          <w:szCs w:val="28"/>
        </w:rPr>
      </w:pPr>
    </w:p>
    <w:p w:rsidR="00664A85" w:rsidRDefault="00664A85" w:rsidP="00664A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9"/>
        <w:gridCol w:w="5943"/>
      </w:tblGrid>
      <w:tr w:rsidR="00664A85" w:rsidRPr="00FB5086" w:rsidTr="009B7C25">
        <w:tc>
          <w:tcPr>
            <w:tcW w:w="9242" w:type="dxa"/>
            <w:gridSpan w:val="2"/>
            <w:shd w:val="pct12" w:color="auto" w:fill="000000"/>
          </w:tcPr>
          <w:p w:rsidR="00664A85" w:rsidRPr="008237CF" w:rsidRDefault="00664A85" w:rsidP="009B7C25">
            <w:pPr>
              <w:jc w:val="center"/>
              <w:rPr>
                <w:b/>
              </w:rPr>
            </w:pPr>
          </w:p>
          <w:p w:rsidR="00664A85" w:rsidRPr="004A7617" w:rsidRDefault="00664A85" w:rsidP="00C224A3">
            <w:pPr>
              <w:numPr>
                <w:ilvl w:val="0"/>
                <w:numId w:val="3"/>
              </w:numPr>
              <w:jc w:val="center"/>
              <w:rPr>
                <w:b/>
              </w:rPr>
            </w:pPr>
            <w:r w:rsidRPr="004A7617">
              <w:rPr>
                <w:b/>
              </w:rPr>
              <w:t>Equality Impact Analysis</w:t>
            </w:r>
          </w:p>
          <w:p w:rsidR="00664A85" w:rsidRPr="008237CF" w:rsidRDefault="00664A85" w:rsidP="009B7C25">
            <w:pPr>
              <w:jc w:val="center"/>
              <w:rPr>
                <w:b/>
              </w:rPr>
            </w:pPr>
            <w:r w:rsidRPr="008237CF">
              <w:rPr>
                <w:b/>
                <w:sz w:val="22"/>
                <w:szCs w:val="22"/>
              </w:rPr>
              <w:t xml:space="preserve">   </w:t>
            </w:r>
          </w:p>
        </w:tc>
      </w:tr>
      <w:tr w:rsidR="00664A85" w:rsidRPr="00FB5086" w:rsidTr="009B7C25">
        <w:trPr>
          <w:trHeight w:val="687"/>
        </w:trPr>
        <w:tc>
          <w:tcPr>
            <w:tcW w:w="3299" w:type="dxa"/>
            <w:shd w:val="pct12" w:color="auto" w:fill="auto"/>
            <w:vAlign w:val="center"/>
          </w:tcPr>
          <w:p w:rsidR="00664A85" w:rsidRPr="008237CF" w:rsidRDefault="00664A85" w:rsidP="009B7C25">
            <w:pPr>
              <w:rPr>
                <w:rFonts w:cs="Arial"/>
                <w:b/>
              </w:rPr>
            </w:pPr>
            <w:r w:rsidRPr="008237CF">
              <w:rPr>
                <w:rFonts w:cs="Arial"/>
                <w:b/>
                <w:sz w:val="22"/>
                <w:szCs w:val="22"/>
              </w:rPr>
              <w:lastRenderedPageBreak/>
              <w:t xml:space="preserve">Policy / Project / Function: </w:t>
            </w:r>
          </w:p>
        </w:tc>
        <w:tc>
          <w:tcPr>
            <w:tcW w:w="5943" w:type="dxa"/>
          </w:tcPr>
          <w:p w:rsidR="00664A85" w:rsidRPr="008237CF" w:rsidRDefault="00A12E9B" w:rsidP="009B7C25">
            <w:pPr>
              <w:rPr>
                <w:rFonts w:cs="Arial"/>
              </w:rPr>
            </w:pPr>
            <w:r w:rsidRPr="005A48FE">
              <w:rPr>
                <w:bCs/>
                <w:color w:val="000000"/>
              </w:rPr>
              <w:t>Redeployment Policy</w:t>
            </w:r>
          </w:p>
        </w:tc>
      </w:tr>
      <w:tr w:rsidR="00664A85" w:rsidRPr="00FB5086" w:rsidTr="009B7C25">
        <w:trPr>
          <w:trHeight w:val="567"/>
        </w:trPr>
        <w:tc>
          <w:tcPr>
            <w:tcW w:w="3299" w:type="dxa"/>
            <w:shd w:val="pct12" w:color="auto" w:fill="auto"/>
            <w:vAlign w:val="center"/>
          </w:tcPr>
          <w:p w:rsidR="00664A85" w:rsidRPr="008237CF" w:rsidRDefault="00664A85" w:rsidP="009B7C25">
            <w:pPr>
              <w:rPr>
                <w:rFonts w:cs="Arial"/>
                <w:b/>
              </w:rPr>
            </w:pPr>
            <w:r w:rsidRPr="008237CF">
              <w:rPr>
                <w:rFonts w:cs="Arial"/>
                <w:b/>
                <w:sz w:val="22"/>
                <w:szCs w:val="22"/>
              </w:rPr>
              <w:t xml:space="preserve">Date of Analysis:     </w:t>
            </w:r>
          </w:p>
        </w:tc>
        <w:tc>
          <w:tcPr>
            <w:tcW w:w="5943" w:type="dxa"/>
          </w:tcPr>
          <w:p w:rsidR="00664A85" w:rsidRPr="008237CF" w:rsidRDefault="00CE05AD" w:rsidP="009B7C25">
            <w:pPr>
              <w:rPr>
                <w:rFonts w:cs="Arial"/>
              </w:rPr>
            </w:pPr>
            <w:r>
              <w:rPr>
                <w:rFonts w:cs="Arial"/>
              </w:rPr>
              <w:t>February</w:t>
            </w:r>
            <w:r w:rsidR="00A12E9B">
              <w:rPr>
                <w:rFonts w:cs="Arial"/>
              </w:rPr>
              <w:t xml:space="preserve"> 2015</w:t>
            </w:r>
          </w:p>
        </w:tc>
      </w:tr>
      <w:tr w:rsidR="00664A85" w:rsidRPr="00FB5086" w:rsidTr="009B7C25">
        <w:tc>
          <w:tcPr>
            <w:tcW w:w="3299" w:type="dxa"/>
            <w:shd w:val="pct12" w:color="auto" w:fill="auto"/>
            <w:vAlign w:val="center"/>
          </w:tcPr>
          <w:p w:rsidR="00664A85" w:rsidRPr="008237CF" w:rsidRDefault="00664A85" w:rsidP="009B7C25">
            <w:pPr>
              <w:rPr>
                <w:rFonts w:cs="Arial"/>
                <w:b/>
              </w:rPr>
            </w:pPr>
            <w:r w:rsidRPr="008237CF">
              <w:rPr>
                <w:rFonts w:cs="Arial"/>
                <w:b/>
                <w:sz w:val="22"/>
                <w:szCs w:val="22"/>
              </w:rPr>
              <w:t xml:space="preserve">This Equality Impact Analysis was completed by:  </w:t>
            </w:r>
          </w:p>
          <w:p w:rsidR="00664A85" w:rsidRPr="008237CF" w:rsidRDefault="00664A85" w:rsidP="009B7C25">
            <w:pPr>
              <w:rPr>
                <w:rFonts w:cs="Arial"/>
                <w:b/>
              </w:rPr>
            </w:pPr>
            <w:r w:rsidRPr="008237CF">
              <w:rPr>
                <w:rFonts w:cs="Arial"/>
                <w:b/>
                <w:sz w:val="22"/>
                <w:szCs w:val="22"/>
              </w:rPr>
              <w:t>(Name and Department</w:t>
            </w:r>
            <w:r w:rsidRPr="008237CF">
              <w:rPr>
                <w:rFonts w:cs="Arial"/>
                <w:sz w:val="22"/>
                <w:szCs w:val="22"/>
              </w:rPr>
              <w:t xml:space="preserve">)    </w:t>
            </w:r>
          </w:p>
        </w:tc>
        <w:tc>
          <w:tcPr>
            <w:tcW w:w="5943" w:type="dxa"/>
          </w:tcPr>
          <w:p w:rsidR="00664A85" w:rsidRPr="008237CF" w:rsidRDefault="00A12E9B" w:rsidP="00A12E9B">
            <w:pPr>
              <w:rPr>
                <w:rFonts w:cs="Arial"/>
              </w:rPr>
            </w:pPr>
            <w:r>
              <w:rPr>
                <w:rFonts w:cs="Arial"/>
              </w:rPr>
              <w:t>CSU Workforce Service</w:t>
            </w:r>
          </w:p>
        </w:tc>
      </w:tr>
      <w:tr w:rsidR="00664A85" w:rsidRPr="00FB5086" w:rsidTr="009B7C25">
        <w:trPr>
          <w:trHeight w:val="1368"/>
        </w:trPr>
        <w:tc>
          <w:tcPr>
            <w:tcW w:w="3299" w:type="dxa"/>
            <w:shd w:val="pct12" w:color="auto" w:fill="auto"/>
            <w:vAlign w:val="center"/>
          </w:tcPr>
          <w:p w:rsidR="00664A85" w:rsidRPr="008237CF" w:rsidRDefault="00664A85" w:rsidP="009B7C25">
            <w:pPr>
              <w:rPr>
                <w:rFonts w:cs="Arial"/>
                <w:b/>
              </w:rPr>
            </w:pPr>
            <w:r w:rsidRPr="008237CF">
              <w:rPr>
                <w:rFonts w:cs="Arial"/>
                <w:b/>
                <w:sz w:val="22"/>
                <w:szCs w:val="22"/>
              </w:rPr>
              <w:t xml:space="preserve">What are the aims and intended effects of this policy, project or </w:t>
            </w:r>
          </w:p>
          <w:p w:rsidR="00664A85" w:rsidRPr="008237CF" w:rsidRDefault="00664A85" w:rsidP="009B7C25">
            <w:pPr>
              <w:rPr>
                <w:rFonts w:cs="Arial"/>
                <w:b/>
              </w:rPr>
            </w:pPr>
            <w:proofErr w:type="gramStart"/>
            <w:r w:rsidRPr="008237CF">
              <w:rPr>
                <w:rFonts w:cs="Arial"/>
                <w:b/>
                <w:sz w:val="22"/>
                <w:szCs w:val="22"/>
              </w:rPr>
              <w:t>function ?</w:t>
            </w:r>
            <w:proofErr w:type="gramEnd"/>
          </w:p>
        </w:tc>
        <w:tc>
          <w:tcPr>
            <w:tcW w:w="5943" w:type="dxa"/>
          </w:tcPr>
          <w:p w:rsidR="00A12E9B" w:rsidRPr="00A12E9B" w:rsidRDefault="00A12E9B" w:rsidP="00A12E9B">
            <w:pPr>
              <w:pStyle w:val="ListParagraph"/>
              <w:numPr>
                <w:ilvl w:val="0"/>
                <w:numId w:val="13"/>
              </w:numPr>
              <w:autoSpaceDE w:val="0"/>
              <w:autoSpaceDN w:val="0"/>
              <w:adjustRightInd w:val="0"/>
              <w:rPr>
                <w:rFonts w:cs="Arial"/>
              </w:rPr>
            </w:pPr>
            <w:r w:rsidRPr="00A12E9B">
              <w:rPr>
                <w:rFonts w:cs="Arial"/>
                <w:sz w:val="22"/>
                <w:szCs w:val="22"/>
              </w:rPr>
              <w:t xml:space="preserve">The purpose of this policy is to ensure that the procedure to be followed is clear and transparent to all employees and the roles and responsibilities of all parties are clearly understood. </w:t>
            </w:r>
          </w:p>
          <w:p w:rsidR="00A12E9B" w:rsidRPr="00C82922" w:rsidRDefault="00A12E9B" w:rsidP="00A12E9B">
            <w:pPr>
              <w:autoSpaceDE w:val="0"/>
              <w:autoSpaceDN w:val="0"/>
              <w:adjustRightInd w:val="0"/>
              <w:ind w:left="720" w:hanging="720"/>
              <w:rPr>
                <w:rFonts w:cs="Arial"/>
              </w:rPr>
            </w:pPr>
          </w:p>
          <w:p w:rsidR="00664A85" w:rsidRPr="00A12E9B" w:rsidRDefault="00A12E9B" w:rsidP="00A12E9B">
            <w:pPr>
              <w:pStyle w:val="ListParagraph"/>
              <w:numPr>
                <w:ilvl w:val="0"/>
                <w:numId w:val="13"/>
              </w:numPr>
              <w:rPr>
                <w:rFonts w:cs="Arial"/>
              </w:rPr>
            </w:pPr>
            <w:r w:rsidRPr="00A12E9B">
              <w:rPr>
                <w:rFonts w:cs="Arial"/>
                <w:sz w:val="22"/>
                <w:szCs w:val="22"/>
              </w:rPr>
              <w:t>The CCG will endeavour to redeploy employees who are at risk of losing their job as result of ill health capability, performance, redundancy or end of fixed term contract.</w:t>
            </w:r>
          </w:p>
        </w:tc>
      </w:tr>
      <w:tr w:rsidR="00664A85" w:rsidRPr="00FB5086" w:rsidTr="009B7C25">
        <w:trPr>
          <w:trHeight w:val="1132"/>
        </w:trPr>
        <w:tc>
          <w:tcPr>
            <w:tcW w:w="3299" w:type="dxa"/>
            <w:shd w:val="pct12" w:color="auto" w:fill="auto"/>
            <w:vAlign w:val="center"/>
          </w:tcPr>
          <w:p w:rsidR="00664A85" w:rsidRPr="004A7617" w:rsidRDefault="00664A85" w:rsidP="009B7C25">
            <w:pPr>
              <w:rPr>
                <w:rFonts w:cs="Arial"/>
                <w:b/>
              </w:rPr>
            </w:pPr>
            <w:r w:rsidRPr="008237CF">
              <w:rPr>
                <w:rFonts w:cs="Arial"/>
                <w:b/>
                <w:sz w:val="22"/>
                <w:szCs w:val="22"/>
              </w:rPr>
              <w:t>Please list any other policies that are related to or referred to as part of this analysis</w:t>
            </w:r>
            <w:r>
              <w:rPr>
                <w:rFonts w:cs="Arial"/>
                <w:b/>
                <w:sz w:val="22"/>
                <w:szCs w:val="22"/>
              </w:rPr>
              <w:t>?</w:t>
            </w:r>
          </w:p>
        </w:tc>
        <w:tc>
          <w:tcPr>
            <w:tcW w:w="5943" w:type="dxa"/>
          </w:tcPr>
          <w:p w:rsidR="00A12E9B" w:rsidRPr="00FA1F63" w:rsidRDefault="00A12E9B" w:rsidP="00A12E9B">
            <w:pPr>
              <w:numPr>
                <w:ilvl w:val="0"/>
                <w:numId w:val="20"/>
              </w:numPr>
              <w:rPr>
                <w:rFonts w:cs="Arial"/>
                <w:sz w:val="22"/>
                <w:szCs w:val="22"/>
              </w:rPr>
            </w:pPr>
            <w:r w:rsidRPr="00FA1F63">
              <w:rPr>
                <w:rFonts w:cs="Arial"/>
                <w:sz w:val="22"/>
                <w:szCs w:val="22"/>
              </w:rPr>
              <w:t>Change Management Policy</w:t>
            </w:r>
          </w:p>
          <w:p w:rsidR="00A12E9B" w:rsidRPr="00FA1F63" w:rsidRDefault="00A12E9B" w:rsidP="00A12E9B">
            <w:pPr>
              <w:numPr>
                <w:ilvl w:val="0"/>
                <w:numId w:val="20"/>
              </w:numPr>
              <w:rPr>
                <w:rFonts w:cs="Arial"/>
                <w:sz w:val="22"/>
                <w:szCs w:val="22"/>
              </w:rPr>
            </w:pPr>
            <w:r w:rsidRPr="00FA1F63">
              <w:rPr>
                <w:rFonts w:cs="Arial"/>
                <w:sz w:val="22"/>
                <w:szCs w:val="22"/>
              </w:rPr>
              <w:t>Absence Management Policy</w:t>
            </w:r>
          </w:p>
          <w:p w:rsidR="00A12E9B" w:rsidRPr="00FA1F63" w:rsidRDefault="00A12E9B" w:rsidP="00A12E9B">
            <w:pPr>
              <w:numPr>
                <w:ilvl w:val="0"/>
                <w:numId w:val="20"/>
              </w:numPr>
              <w:rPr>
                <w:rFonts w:cs="Arial"/>
                <w:sz w:val="22"/>
                <w:szCs w:val="22"/>
              </w:rPr>
            </w:pPr>
            <w:r w:rsidRPr="00FA1F63">
              <w:rPr>
                <w:rFonts w:cs="Arial"/>
                <w:sz w:val="22"/>
                <w:szCs w:val="22"/>
              </w:rPr>
              <w:t>Managing Performance Policy</w:t>
            </w:r>
          </w:p>
          <w:p w:rsidR="00A12E9B" w:rsidRPr="00FA1F63" w:rsidRDefault="00A12E9B" w:rsidP="00A12E9B">
            <w:pPr>
              <w:numPr>
                <w:ilvl w:val="0"/>
                <w:numId w:val="20"/>
              </w:numPr>
              <w:rPr>
                <w:rFonts w:cs="Arial"/>
                <w:sz w:val="22"/>
                <w:szCs w:val="22"/>
              </w:rPr>
            </w:pPr>
            <w:r w:rsidRPr="00FA1F63">
              <w:rPr>
                <w:rFonts w:cs="Arial"/>
                <w:sz w:val="22"/>
                <w:szCs w:val="22"/>
              </w:rPr>
              <w:t>Grievance Procedure</w:t>
            </w:r>
          </w:p>
          <w:p w:rsidR="00A12E9B" w:rsidRPr="00FA1F63" w:rsidRDefault="00A12E9B" w:rsidP="00A12E9B">
            <w:pPr>
              <w:numPr>
                <w:ilvl w:val="0"/>
                <w:numId w:val="20"/>
              </w:numPr>
              <w:rPr>
                <w:rFonts w:cs="Arial"/>
                <w:sz w:val="22"/>
                <w:szCs w:val="22"/>
              </w:rPr>
            </w:pPr>
            <w:r w:rsidRPr="00FA1F63">
              <w:rPr>
                <w:rFonts w:cs="Arial"/>
                <w:sz w:val="22"/>
                <w:szCs w:val="22"/>
              </w:rPr>
              <w:t>Pay Protection Policy</w:t>
            </w:r>
          </w:p>
          <w:p w:rsidR="00A12E9B" w:rsidRPr="00FA1F63" w:rsidRDefault="00A12E9B" w:rsidP="00A12E9B">
            <w:pPr>
              <w:numPr>
                <w:ilvl w:val="0"/>
                <w:numId w:val="20"/>
              </w:numPr>
              <w:rPr>
                <w:rFonts w:cs="Arial"/>
                <w:sz w:val="22"/>
                <w:szCs w:val="22"/>
              </w:rPr>
            </w:pPr>
            <w:r w:rsidRPr="00FA1F63">
              <w:rPr>
                <w:rFonts w:cs="Arial"/>
                <w:sz w:val="22"/>
                <w:szCs w:val="22"/>
              </w:rPr>
              <w:t>Disciplinary Policy</w:t>
            </w:r>
          </w:p>
          <w:p w:rsidR="00664A85" w:rsidRPr="008237CF" w:rsidRDefault="00664A85" w:rsidP="00A12E9B">
            <w:pPr>
              <w:rPr>
                <w:rFonts w:cs="Arial"/>
              </w:rPr>
            </w:pPr>
          </w:p>
        </w:tc>
      </w:tr>
      <w:tr w:rsidR="00664A85" w:rsidRPr="00FB5086" w:rsidTr="009B7C25">
        <w:trPr>
          <w:trHeight w:val="2253"/>
        </w:trPr>
        <w:tc>
          <w:tcPr>
            <w:tcW w:w="3299" w:type="dxa"/>
            <w:shd w:val="pct12" w:color="auto" w:fill="auto"/>
            <w:vAlign w:val="center"/>
          </w:tcPr>
          <w:p w:rsidR="00664A85" w:rsidRPr="008237CF" w:rsidRDefault="00664A85" w:rsidP="009B7C25">
            <w:pPr>
              <w:rPr>
                <w:rFonts w:cs="Arial"/>
                <w:b/>
              </w:rPr>
            </w:pPr>
            <w:r w:rsidRPr="008237CF">
              <w:rPr>
                <w:rFonts w:cs="Arial"/>
                <w:b/>
                <w:sz w:val="22"/>
                <w:szCs w:val="22"/>
              </w:rPr>
              <w:t xml:space="preserve">Who does the policy, project or function </w:t>
            </w:r>
            <w:proofErr w:type="gramStart"/>
            <w:r w:rsidRPr="008237CF">
              <w:rPr>
                <w:rFonts w:cs="Arial"/>
                <w:b/>
                <w:sz w:val="22"/>
                <w:szCs w:val="22"/>
              </w:rPr>
              <w:t>affect ?</w:t>
            </w:r>
            <w:proofErr w:type="gramEnd"/>
            <w:r w:rsidRPr="008237CF">
              <w:rPr>
                <w:rFonts w:cs="Arial"/>
                <w:b/>
                <w:sz w:val="22"/>
                <w:szCs w:val="22"/>
              </w:rPr>
              <w:t xml:space="preserve">  </w:t>
            </w:r>
          </w:p>
          <w:p w:rsidR="00664A85" w:rsidRPr="008237CF" w:rsidRDefault="00664A85" w:rsidP="009B7C25">
            <w:pPr>
              <w:rPr>
                <w:rFonts w:cs="Arial"/>
              </w:rPr>
            </w:pPr>
            <w:r w:rsidRPr="008237CF">
              <w:rPr>
                <w:rFonts w:cs="Arial"/>
                <w:sz w:val="22"/>
                <w:szCs w:val="22"/>
              </w:rPr>
              <w:t xml:space="preserve">   </w:t>
            </w:r>
          </w:p>
          <w:p w:rsidR="00664A85" w:rsidRPr="008237CF" w:rsidRDefault="00664A85" w:rsidP="009B7C25">
            <w:pPr>
              <w:rPr>
                <w:rFonts w:cs="Arial"/>
              </w:rPr>
            </w:pPr>
            <w:r w:rsidRPr="008237CF">
              <w:rPr>
                <w:rFonts w:cs="Arial"/>
                <w:sz w:val="22"/>
                <w:szCs w:val="22"/>
              </w:rPr>
              <w:t xml:space="preserve">Please Tick  </w:t>
            </w:r>
            <w:r w:rsidRPr="008237CF">
              <w:rPr>
                <w:rFonts w:cs="Arial"/>
                <w:sz w:val="22"/>
                <w:szCs w:val="22"/>
              </w:rPr>
              <w:sym w:font="Webdings" w:char="F061"/>
            </w:r>
          </w:p>
          <w:p w:rsidR="00664A85" w:rsidRPr="008237CF" w:rsidRDefault="00664A85" w:rsidP="009B7C25">
            <w:pPr>
              <w:rPr>
                <w:rFonts w:cs="Arial"/>
              </w:rPr>
            </w:pPr>
            <w:r w:rsidRPr="008237CF">
              <w:rPr>
                <w:rFonts w:cs="Arial"/>
                <w:b/>
                <w:sz w:val="22"/>
                <w:szCs w:val="22"/>
              </w:rPr>
              <w:t xml:space="preserve">       </w:t>
            </w:r>
          </w:p>
        </w:tc>
        <w:tc>
          <w:tcPr>
            <w:tcW w:w="5943" w:type="dxa"/>
          </w:tcPr>
          <w:p w:rsidR="00664A85" w:rsidRPr="008237CF" w:rsidRDefault="00664A85" w:rsidP="009B7C25">
            <w:pPr>
              <w:rPr>
                <w:rFonts w:cs="Arial"/>
              </w:rPr>
            </w:pPr>
            <w:r w:rsidRPr="008237CF">
              <w:rPr>
                <w:rFonts w:cs="Arial"/>
                <w:sz w:val="22"/>
                <w:szCs w:val="22"/>
              </w:rPr>
              <w:t xml:space="preserve">  </w:t>
            </w:r>
          </w:p>
          <w:p w:rsidR="00664A85" w:rsidRPr="008237CF" w:rsidRDefault="00664A85" w:rsidP="009B7C25">
            <w:pPr>
              <w:rPr>
                <w:rFonts w:cs="Arial"/>
              </w:rPr>
            </w:pPr>
            <w:r w:rsidRPr="008237CF">
              <w:rPr>
                <w:rFonts w:cs="Arial"/>
                <w:sz w:val="22"/>
                <w:szCs w:val="22"/>
              </w:rPr>
              <w:t xml:space="preserve"> Employees</w:t>
            </w:r>
            <w:r w:rsidRPr="008237CF">
              <w:rPr>
                <w:rFonts w:cs="Arial"/>
                <w:sz w:val="22"/>
                <w:szCs w:val="22"/>
              </w:rPr>
              <w:tab/>
            </w:r>
            <w:r w:rsidRPr="008237CF">
              <w:rPr>
                <w:rFonts w:cs="Arial"/>
                <w:sz w:val="22"/>
                <w:szCs w:val="22"/>
              </w:rPr>
              <w:tab/>
            </w:r>
            <w:r w:rsidRPr="008237CF">
              <w:rPr>
                <w:rFonts w:cs="Arial"/>
                <w:sz w:val="22"/>
                <w:szCs w:val="22"/>
              </w:rPr>
              <w:tab/>
            </w:r>
            <w:r w:rsidR="00A12E9B">
              <w:rPr>
                <w:rFonts w:cs="Arial"/>
                <w:sz w:val="22"/>
                <w:szCs w:val="22"/>
              </w:rPr>
              <w:sym w:font="Wingdings" w:char="F0FC"/>
            </w:r>
            <w:r w:rsidRPr="008237CF">
              <w:rPr>
                <w:rFonts w:cs="Arial"/>
                <w:sz w:val="22"/>
                <w:szCs w:val="22"/>
              </w:rPr>
              <w:t xml:space="preserve"> </w:t>
            </w:r>
          </w:p>
          <w:p w:rsidR="00664A85" w:rsidRPr="008237CF" w:rsidRDefault="00664A85" w:rsidP="009B7C25">
            <w:pPr>
              <w:rPr>
                <w:rFonts w:cs="Arial"/>
              </w:rPr>
            </w:pPr>
            <w:r w:rsidRPr="008237CF">
              <w:rPr>
                <w:rFonts w:cs="Arial"/>
                <w:sz w:val="22"/>
                <w:szCs w:val="22"/>
              </w:rPr>
              <w:t xml:space="preserve">    </w:t>
            </w:r>
          </w:p>
          <w:p w:rsidR="00664A85" w:rsidRPr="008237CF" w:rsidRDefault="00664A85" w:rsidP="009B7C25">
            <w:pPr>
              <w:rPr>
                <w:rFonts w:cs="Arial"/>
              </w:rPr>
            </w:pPr>
            <w:r w:rsidRPr="008237CF">
              <w:rPr>
                <w:rFonts w:cs="Arial"/>
                <w:sz w:val="22"/>
                <w:szCs w:val="22"/>
              </w:rPr>
              <w:t xml:space="preserve"> Service Users</w:t>
            </w:r>
            <w:r w:rsidRPr="008237CF">
              <w:rPr>
                <w:rFonts w:cs="Arial"/>
                <w:sz w:val="22"/>
                <w:szCs w:val="22"/>
              </w:rPr>
              <w:tab/>
            </w:r>
            <w:r w:rsidRPr="008237CF">
              <w:rPr>
                <w:rFonts w:cs="Arial"/>
                <w:sz w:val="22"/>
                <w:szCs w:val="22"/>
              </w:rPr>
              <w:tab/>
            </w:r>
            <w:r w:rsidRPr="008237CF">
              <w:rPr>
                <w:rFonts w:cs="Arial"/>
                <w:sz w:val="22"/>
                <w:szCs w:val="22"/>
              </w:rPr>
              <w:tab/>
            </w:r>
            <w:r w:rsidR="0019609C" w:rsidRPr="008237CF">
              <w:rPr>
                <w:rFonts w:cs="Arial"/>
                <w:sz w:val="22"/>
                <w:szCs w:val="22"/>
              </w:rPr>
              <w:fldChar w:fldCharType="begin">
                <w:ffData>
                  <w:name w:val="Check4"/>
                  <w:enabled/>
                  <w:calcOnExit w:val="0"/>
                  <w:checkBox>
                    <w:sizeAuto/>
                    <w:default w:val="0"/>
                  </w:checkBox>
                </w:ffData>
              </w:fldChar>
            </w:r>
            <w:bookmarkStart w:id="3" w:name="Check4"/>
            <w:r w:rsidRPr="008237CF">
              <w:rPr>
                <w:rFonts w:cs="Arial"/>
                <w:sz w:val="22"/>
                <w:szCs w:val="22"/>
              </w:rPr>
              <w:instrText xml:space="preserve"> FORMCHECKBOX </w:instrText>
            </w:r>
            <w:r w:rsidR="00D83B5B">
              <w:rPr>
                <w:rFonts w:cs="Arial"/>
                <w:sz w:val="22"/>
                <w:szCs w:val="22"/>
              </w:rPr>
            </w:r>
            <w:r w:rsidR="00D83B5B">
              <w:rPr>
                <w:rFonts w:cs="Arial"/>
                <w:sz w:val="22"/>
                <w:szCs w:val="22"/>
              </w:rPr>
              <w:fldChar w:fldCharType="separate"/>
            </w:r>
            <w:r w:rsidR="0019609C" w:rsidRPr="008237CF">
              <w:rPr>
                <w:rFonts w:cs="Arial"/>
                <w:sz w:val="22"/>
                <w:szCs w:val="22"/>
              </w:rPr>
              <w:fldChar w:fldCharType="end"/>
            </w:r>
            <w:bookmarkEnd w:id="3"/>
          </w:p>
          <w:p w:rsidR="00664A85" w:rsidRPr="008237CF" w:rsidRDefault="00664A85" w:rsidP="009B7C25">
            <w:pPr>
              <w:rPr>
                <w:rFonts w:cs="Arial"/>
              </w:rPr>
            </w:pPr>
            <w:r w:rsidRPr="008237CF">
              <w:rPr>
                <w:rFonts w:cs="Arial"/>
                <w:sz w:val="22"/>
                <w:szCs w:val="22"/>
              </w:rPr>
              <w:t xml:space="preserve">  </w:t>
            </w:r>
          </w:p>
          <w:p w:rsidR="00664A85" w:rsidRPr="008237CF" w:rsidRDefault="00664A85" w:rsidP="009B7C25">
            <w:pPr>
              <w:rPr>
                <w:rFonts w:cs="Arial"/>
              </w:rPr>
            </w:pPr>
            <w:r w:rsidRPr="008237CF">
              <w:rPr>
                <w:rFonts w:cs="Arial"/>
                <w:sz w:val="22"/>
                <w:szCs w:val="22"/>
              </w:rPr>
              <w:t xml:space="preserve"> Members of the Public</w:t>
            </w:r>
            <w:r w:rsidRPr="008237CF">
              <w:rPr>
                <w:rFonts w:cs="Arial"/>
                <w:sz w:val="22"/>
                <w:szCs w:val="22"/>
              </w:rPr>
              <w:tab/>
            </w:r>
            <w:r w:rsidR="0019609C" w:rsidRPr="008237CF">
              <w:rPr>
                <w:rFonts w:cs="Arial"/>
                <w:sz w:val="22"/>
                <w:szCs w:val="22"/>
              </w:rPr>
              <w:fldChar w:fldCharType="begin">
                <w:ffData>
                  <w:name w:val="Check5"/>
                  <w:enabled/>
                  <w:calcOnExit w:val="0"/>
                  <w:checkBox>
                    <w:sizeAuto/>
                    <w:default w:val="0"/>
                  </w:checkBox>
                </w:ffData>
              </w:fldChar>
            </w:r>
            <w:bookmarkStart w:id="4" w:name="Check5"/>
            <w:r w:rsidRPr="008237CF">
              <w:rPr>
                <w:rFonts w:cs="Arial"/>
                <w:sz w:val="22"/>
                <w:szCs w:val="22"/>
              </w:rPr>
              <w:instrText xml:space="preserve"> FORMCHECKBOX </w:instrText>
            </w:r>
            <w:r w:rsidR="00D83B5B">
              <w:rPr>
                <w:rFonts w:cs="Arial"/>
                <w:sz w:val="22"/>
                <w:szCs w:val="22"/>
              </w:rPr>
            </w:r>
            <w:r w:rsidR="00D83B5B">
              <w:rPr>
                <w:rFonts w:cs="Arial"/>
                <w:sz w:val="22"/>
                <w:szCs w:val="22"/>
              </w:rPr>
              <w:fldChar w:fldCharType="separate"/>
            </w:r>
            <w:r w:rsidR="0019609C" w:rsidRPr="008237CF">
              <w:rPr>
                <w:rFonts w:cs="Arial"/>
                <w:sz w:val="22"/>
                <w:szCs w:val="22"/>
              </w:rPr>
              <w:fldChar w:fldCharType="end"/>
            </w:r>
            <w:bookmarkEnd w:id="4"/>
            <w:r w:rsidRPr="008237CF">
              <w:rPr>
                <w:rFonts w:cs="Arial"/>
                <w:sz w:val="22"/>
                <w:szCs w:val="22"/>
              </w:rPr>
              <w:t xml:space="preserve">  </w:t>
            </w:r>
          </w:p>
          <w:p w:rsidR="00664A85" w:rsidRPr="008237CF" w:rsidRDefault="00664A85" w:rsidP="009B7C25">
            <w:pPr>
              <w:rPr>
                <w:rFonts w:cs="Arial"/>
              </w:rPr>
            </w:pPr>
          </w:p>
          <w:p w:rsidR="00664A85" w:rsidRPr="008237CF" w:rsidRDefault="00664A85" w:rsidP="009B7C25">
            <w:pPr>
              <w:rPr>
                <w:rFonts w:cs="Arial"/>
              </w:rPr>
            </w:pPr>
            <w:r w:rsidRPr="008237CF">
              <w:rPr>
                <w:rFonts w:cs="Arial"/>
                <w:sz w:val="22"/>
                <w:szCs w:val="22"/>
              </w:rPr>
              <w:t xml:space="preserve"> Other (List Below)</w:t>
            </w:r>
            <w:r w:rsidRPr="008237CF">
              <w:rPr>
                <w:rFonts w:cs="Arial"/>
                <w:sz w:val="22"/>
                <w:szCs w:val="22"/>
              </w:rPr>
              <w:tab/>
            </w:r>
            <w:r w:rsidRPr="008237CF">
              <w:rPr>
                <w:rFonts w:cs="Arial"/>
                <w:sz w:val="22"/>
                <w:szCs w:val="22"/>
              </w:rPr>
              <w:tab/>
            </w:r>
            <w:r w:rsidR="0019609C" w:rsidRPr="008237CF">
              <w:rPr>
                <w:rFonts w:cs="Arial"/>
                <w:sz w:val="22"/>
                <w:szCs w:val="22"/>
              </w:rPr>
              <w:fldChar w:fldCharType="begin">
                <w:ffData>
                  <w:name w:val="Check6"/>
                  <w:enabled/>
                  <w:calcOnExit w:val="0"/>
                  <w:checkBox>
                    <w:sizeAuto/>
                    <w:default w:val="0"/>
                  </w:checkBox>
                </w:ffData>
              </w:fldChar>
            </w:r>
            <w:bookmarkStart w:id="5" w:name="Check6"/>
            <w:r w:rsidRPr="008237CF">
              <w:rPr>
                <w:rFonts w:cs="Arial"/>
                <w:sz w:val="22"/>
                <w:szCs w:val="22"/>
              </w:rPr>
              <w:instrText xml:space="preserve"> FORMCHECKBOX </w:instrText>
            </w:r>
            <w:r w:rsidR="00D83B5B">
              <w:rPr>
                <w:rFonts w:cs="Arial"/>
                <w:sz w:val="22"/>
                <w:szCs w:val="22"/>
              </w:rPr>
            </w:r>
            <w:r w:rsidR="00D83B5B">
              <w:rPr>
                <w:rFonts w:cs="Arial"/>
                <w:sz w:val="22"/>
                <w:szCs w:val="22"/>
              </w:rPr>
              <w:fldChar w:fldCharType="separate"/>
            </w:r>
            <w:r w:rsidR="0019609C" w:rsidRPr="008237CF">
              <w:rPr>
                <w:rFonts w:cs="Arial"/>
                <w:sz w:val="22"/>
                <w:szCs w:val="22"/>
              </w:rPr>
              <w:fldChar w:fldCharType="end"/>
            </w:r>
            <w:bookmarkEnd w:id="5"/>
          </w:p>
          <w:p w:rsidR="00664A85" w:rsidRPr="008237CF" w:rsidRDefault="00664A85" w:rsidP="009B7C25">
            <w:pPr>
              <w:rPr>
                <w:rFonts w:cs="Arial"/>
              </w:rPr>
            </w:pPr>
            <w:r w:rsidRPr="008237CF">
              <w:rPr>
                <w:rFonts w:cs="Arial"/>
                <w:sz w:val="22"/>
                <w:szCs w:val="22"/>
              </w:rPr>
              <w:t xml:space="preserve">   </w:t>
            </w:r>
          </w:p>
        </w:tc>
      </w:tr>
    </w:tbl>
    <w:p w:rsidR="00664A85" w:rsidRDefault="00664A85" w:rsidP="00664A85"/>
    <w:p w:rsidR="00664A85" w:rsidRDefault="00664A85" w:rsidP="00664A85">
      <w:pPr>
        <w:jc w:val="center"/>
        <w:sectPr w:rsidR="00664A85" w:rsidSect="00D83B5B">
          <w:headerReference w:type="default" r:id="rId9"/>
          <w:headerReference w:type="first" r:id="rId10"/>
          <w:footerReference w:type="first" r:id="rId11"/>
          <w:pgSz w:w="11906" w:h="16838"/>
          <w:pgMar w:top="1134" w:right="1440" w:bottom="567" w:left="1440" w:header="708" w:footer="708" w:gutter="0"/>
          <w:cols w:space="708"/>
          <w:docGrid w:linePitch="360"/>
        </w:sectPr>
      </w:pPr>
    </w:p>
    <w:tbl>
      <w:tblPr>
        <w:tblW w:w="1474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1560"/>
        <w:gridCol w:w="1559"/>
        <w:gridCol w:w="1559"/>
        <w:gridCol w:w="1559"/>
        <w:gridCol w:w="5387"/>
      </w:tblGrid>
      <w:tr w:rsidR="00664A85" w:rsidRPr="00FB5086" w:rsidTr="009B7C25">
        <w:trPr>
          <w:trHeight w:val="416"/>
        </w:trPr>
        <w:tc>
          <w:tcPr>
            <w:tcW w:w="9355" w:type="dxa"/>
            <w:gridSpan w:val="5"/>
            <w:tcBorders>
              <w:top w:val="single" w:sz="4" w:space="0" w:color="auto"/>
              <w:left w:val="single" w:sz="4" w:space="0" w:color="auto"/>
              <w:bottom w:val="single" w:sz="4" w:space="0" w:color="auto"/>
              <w:right w:val="single" w:sz="4" w:space="0" w:color="auto"/>
            </w:tcBorders>
            <w:shd w:val="pct12" w:color="auto" w:fill="000000"/>
            <w:vAlign w:val="center"/>
          </w:tcPr>
          <w:p w:rsidR="00664A85" w:rsidRPr="008237CF" w:rsidRDefault="00664A85" w:rsidP="00C224A3">
            <w:pPr>
              <w:numPr>
                <w:ilvl w:val="0"/>
                <w:numId w:val="3"/>
              </w:numPr>
              <w:jc w:val="center"/>
            </w:pPr>
            <w:r w:rsidRPr="004A7617">
              <w:rPr>
                <w:b/>
              </w:rPr>
              <w:lastRenderedPageBreak/>
              <w:t>Equality Impact Analysis: Screening</w:t>
            </w:r>
          </w:p>
        </w:tc>
        <w:tc>
          <w:tcPr>
            <w:tcW w:w="5387" w:type="dxa"/>
            <w:tcBorders>
              <w:top w:val="single" w:sz="4" w:space="0" w:color="auto"/>
              <w:left w:val="single" w:sz="4" w:space="0" w:color="auto"/>
              <w:bottom w:val="single" w:sz="4" w:space="0" w:color="auto"/>
              <w:right w:val="single" w:sz="4" w:space="0" w:color="auto"/>
            </w:tcBorders>
            <w:shd w:val="pct12" w:color="auto" w:fill="000000"/>
          </w:tcPr>
          <w:p w:rsidR="00664A85" w:rsidRPr="008237CF" w:rsidRDefault="00664A85" w:rsidP="009B7C25">
            <w:pPr>
              <w:jc w:val="center"/>
            </w:pPr>
          </w:p>
        </w:tc>
      </w:tr>
      <w:tr w:rsidR="00664A85" w:rsidRPr="00FB5086" w:rsidTr="009B7C25">
        <w:trPr>
          <w:trHeight w:val="624"/>
        </w:trPr>
        <w:tc>
          <w:tcPr>
            <w:tcW w:w="3118" w:type="dxa"/>
            <w:vMerge w:val="restart"/>
            <w:shd w:val="pct12" w:color="auto" w:fill="auto"/>
            <w:vAlign w:val="center"/>
          </w:tcPr>
          <w:p w:rsidR="00664A85" w:rsidRPr="008237CF" w:rsidRDefault="00664A85" w:rsidP="009B7C25">
            <w:pPr>
              <w:rPr>
                <w:rFonts w:cs="Arial"/>
                <w:b/>
              </w:rPr>
            </w:pPr>
          </w:p>
        </w:tc>
        <w:tc>
          <w:tcPr>
            <w:tcW w:w="3119" w:type="dxa"/>
            <w:gridSpan w:val="2"/>
            <w:vAlign w:val="center"/>
          </w:tcPr>
          <w:p w:rsidR="00664A85" w:rsidRPr="008237CF" w:rsidRDefault="00664A85" w:rsidP="009B7C25">
            <w:pPr>
              <w:jc w:val="center"/>
              <w:rPr>
                <w:rFonts w:cs="Arial"/>
              </w:rPr>
            </w:pPr>
            <w:r w:rsidRPr="008237CF">
              <w:rPr>
                <w:rFonts w:cs="Arial"/>
                <w:sz w:val="22"/>
                <w:szCs w:val="22"/>
              </w:rPr>
              <w:t>Could this policy have a positive impact on</w:t>
            </w:r>
            <w:proofErr w:type="gramStart"/>
            <w:r w:rsidRPr="008237CF">
              <w:rPr>
                <w:rFonts w:cs="Arial"/>
                <w:sz w:val="22"/>
                <w:szCs w:val="22"/>
              </w:rPr>
              <w:t>…</w:t>
            </w:r>
            <w:proofErr w:type="gramEnd"/>
          </w:p>
        </w:tc>
        <w:tc>
          <w:tcPr>
            <w:tcW w:w="3118" w:type="dxa"/>
            <w:gridSpan w:val="2"/>
            <w:vAlign w:val="center"/>
          </w:tcPr>
          <w:p w:rsidR="00664A85" w:rsidRPr="008237CF" w:rsidRDefault="00664A85" w:rsidP="009B7C25">
            <w:pPr>
              <w:jc w:val="center"/>
              <w:rPr>
                <w:rFonts w:cs="Arial"/>
              </w:rPr>
            </w:pPr>
            <w:r w:rsidRPr="008237CF">
              <w:rPr>
                <w:rFonts w:cs="Arial"/>
                <w:sz w:val="22"/>
                <w:szCs w:val="22"/>
              </w:rPr>
              <w:t>Could this policy have a negative impact on</w:t>
            </w:r>
            <w:proofErr w:type="gramStart"/>
            <w:r w:rsidRPr="008237CF">
              <w:rPr>
                <w:rFonts w:cs="Arial"/>
                <w:sz w:val="22"/>
                <w:szCs w:val="22"/>
              </w:rPr>
              <w:t>…</w:t>
            </w:r>
            <w:proofErr w:type="gramEnd"/>
          </w:p>
        </w:tc>
        <w:tc>
          <w:tcPr>
            <w:tcW w:w="5387" w:type="dxa"/>
            <w:vAlign w:val="center"/>
          </w:tcPr>
          <w:p w:rsidR="00664A85" w:rsidRPr="008237CF" w:rsidRDefault="00664A85" w:rsidP="009B7C25">
            <w:pPr>
              <w:jc w:val="center"/>
              <w:rPr>
                <w:rFonts w:cs="Arial"/>
              </w:rPr>
            </w:pPr>
            <w:r w:rsidRPr="008237CF">
              <w:rPr>
                <w:rFonts w:cs="Arial"/>
                <w:sz w:val="22"/>
                <w:szCs w:val="22"/>
              </w:rPr>
              <w:t>Is there any evidence which already exists from previous (e.g. from previous engagement) to evidence this impact</w:t>
            </w:r>
          </w:p>
        </w:tc>
      </w:tr>
      <w:tr w:rsidR="00664A85" w:rsidRPr="00FB5086" w:rsidTr="009B7C25">
        <w:trPr>
          <w:trHeight w:val="340"/>
        </w:trPr>
        <w:tc>
          <w:tcPr>
            <w:tcW w:w="3118" w:type="dxa"/>
            <w:vMerge/>
            <w:shd w:val="pct12" w:color="auto" w:fill="auto"/>
            <w:vAlign w:val="center"/>
          </w:tcPr>
          <w:p w:rsidR="00664A85" w:rsidRPr="008237CF" w:rsidRDefault="00664A85" w:rsidP="009B7C25">
            <w:pPr>
              <w:rPr>
                <w:rFonts w:cs="Arial"/>
                <w:b/>
              </w:rPr>
            </w:pPr>
          </w:p>
        </w:tc>
        <w:tc>
          <w:tcPr>
            <w:tcW w:w="1560" w:type="dxa"/>
            <w:vAlign w:val="center"/>
          </w:tcPr>
          <w:p w:rsidR="00664A85" w:rsidRPr="008237CF" w:rsidRDefault="00664A85" w:rsidP="009B7C25">
            <w:pPr>
              <w:jc w:val="center"/>
              <w:rPr>
                <w:rFonts w:cs="Arial"/>
              </w:rPr>
            </w:pPr>
            <w:r w:rsidRPr="008237CF">
              <w:rPr>
                <w:rFonts w:cs="Arial"/>
                <w:sz w:val="22"/>
                <w:szCs w:val="22"/>
              </w:rPr>
              <w:t>Yes</w:t>
            </w:r>
          </w:p>
        </w:tc>
        <w:tc>
          <w:tcPr>
            <w:tcW w:w="1559" w:type="dxa"/>
            <w:vAlign w:val="center"/>
          </w:tcPr>
          <w:p w:rsidR="00664A85" w:rsidRPr="008237CF" w:rsidRDefault="00664A85" w:rsidP="009B7C25">
            <w:pPr>
              <w:jc w:val="center"/>
              <w:rPr>
                <w:rFonts w:cs="Arial"/>
              </w:rPr>
            </w:pPr>
            <w:r w:rsidRPr="008237CF">
              <w:rPr>
                <w:rFonts w:cs="Arial"/>
                <w:sz w:val="22"/>
                <w:szCs w:val="22"/>
              </w:rPr>
              <w:t>No</w:t>
            </w:r>
          </w:p>
        </w:tc>
        <w:tc>
          <w:tcPr>
            <w:tcW w:w="1559" w:type="dxa"/>
            <w:vAlign w:val="center"/>
          </w:tcPr>
          <w:p w:rsidR="00664A85" w:rsidRPr="008237CF" w:rsidRDefault="00664A85" w:rsidP="009B7C25">
            <w:pPr>
              <w:jc w:val="center"/>
              <w:rPr>
                <w:rFonts w:cs="Arial"/>
              </w:rPr>
            </w:pPr>
            <w:r w:rsidRPr="008237CF">
              <w:rPr>
                <w:rFonts w:cs="Arial"/>
                <w:sz w:val="22"/>
                <w:szCs w:val="22"/>
              </w:rPr>
              <w:t>Yes</w:t>
            </w:r>
          </w:p>
        </w:tc>
        <w:tc>
          <w:tcPr>
            <w:tcW w:w="1559" w:type="dxa"/>
            <w:vAlign w:val="center"/>
          </w:tcPr>
          <w:p w:rsidR="00664A85" w:rsidRPr="008237CF" w:rsidRDefault="00664A85" w:rsidP="009B7C25">
            <w:pPr>
              <w:jc w:val="center"/>
              <w:rPr>
                <w:rFonts w:cs="Arial"/>
              </w:rPr>
            </w:pPr>
            <w:r w:rsidRPr="008237CF">
              <w:rPr>
                <w:rFonts w:cs="Arial"/>
                <w:sz w:val="22"/>
                <w:szCs w:val="22"/>
              </w:rPr>
              <w:t>No</w:t>
            </w:r>
          </w:p>
        </w:tc>
        <w:tc>
          <w:tcPr>
            <w:tcW w:w="5387" w:type="dxa"/>
          </w:tcPr>
          <w:p w:rsidR="00664A85" w:rsidRPr="008237CF" w:rsidRDefault="00664A85" w:rsidP="009B7C25">
            <w:pPr>
              <w:jc w:val="center"/>
              <w:rPr>
                <w:rFonts w:cs="Arial"/>
              </w:rPr>
            </w:pPr>
          </w:p>
        </w:tc>
      </w:tr>
      <w:tr w:rsidR="00A12E9B" w:rsidRPr="00FB5086" w:rsidTr="009B7C25">
        <w:trPr>
          <w:trHeight w:val="567"/>
        </w:trPr>
        <w:tc>
          <w:tcPr>
            <w:tcW w:w="3118" w:type="dxa"/>
            <w:shd w:val="pct12" w:color="auto" w:fill="auto"/>
            <w:vAlign w:val="center"/>
          </w:tcPr>
          <w:p w:rsidR="00A12E9B" w:rsidRPr="008237CF" w:rsidRDefault="00A12E9B" w:rsidP="009B7C25">
            <w:pPr>
              <w:rPr>
                <w:rFonts w:cs="Arial"/>
                <w:b/>
              </w:rPr>
            </w:pPr>
            <w:r w:rsidRPr="008237CF">
              <w:rPr>
                <w:rFonts w:cs="Arial"/>
                <w:b/>
                <w:sz w:val="22"/>
                <w:szCs w:val="22"/>
              </w:rPr>
              <w:t>Race</w:t>
            </w:r>
          </w:p>
        </w:tc>
        <w:tc>
          <w:tcPr>
            <w:tcW w:w="1560" w:type="dxa"/>
            <w:vAlign w:val="center"/>
          </w:tcPr>
          <w:p w:rsidR="00A12E9B" w:rsidRPr="00D52BC7" w:rsidRDefault="0019609C" w:rsidP="00436244">
            <w:pPr>
              <w:jc w:val="center"/>
            </w:pPr>
            <w:r w:rsidRPr="00D52BC7">
              <w:rPr>
                <w:rFonts w:cs="Arial"/>
              </w:rPr>
              <w:fldChar w:fldCharType="begin">
                <w:ffData>
                  <w:name w:val="Check7"/>
                  <w:enabled/>
                  <w:calcOnExit w:val="0"/>
                  <w:checkBox>
                    <w:sizeAuto/>
                    <w:default w:val="0"/>
                  </w:checkBox>
                </w:ffData>
              </w:fldChar>
            </w:r>
            <w:r w:rsidR="00A12E9B" w:rsidRPr="00D52BC7">
              <w:rPr>
                <w:rFonts w:cs="Arial"/>
              </w:rPr>
              <w:instrText xml:space="preserve"> FORMCHECKBOX </w:instrText>
            </w:r>
            <w:r w:rsidR="00D83B5B">
              <w:rPr>
                <w:rFonts w:cs="Arial"/>
              </w:rPr>
            </w:r>
            <w:r w:rsidR="00D83B5B">
              <w:rPr>
                <w:rFonts w:cs="Arial"/>
              </w:rPr>
              <w:fldChar w:fldCharType="separate"/>
            </w:r>
            <w:r w:rsidRPr="00D52BC7">
              <w:rPr>
                <w:rFonts w:cs="Arial"/>
              </w:rPr>
              <w:fldChar w:fldCharType="end"/>
            </w:r>
          </w:p>
        </w:tc>
        <w:tc>
          <w:tcPr>
            <w:tcW w:w="1559" w:type="dxa"/>
            <w:vAlign w:val="center"/>
          </w:tcPr>
          <w:p w:rsidR="00A12E9B" w:rsidRPr="00D52BC7" w:rsidRDefault="00A12E9B" w:rsidP="00A12E9B">
            <w:pPr>
              <w:numPr>
                <w:ilvl w:val="0"/>
                <w:numId w:val="21"/>
              </w:numPr>
              <w:spacing w:after="200" w:line="276" w:lineRule="auto"/>
              <w:jc w:val="center"/>
            </w:pPr>
          </w:p>
        </w:tc>
        <w:tc>
          <w:tcPr>
            <w:tcW w:w="1559" w:type="dxa"/>
            <w:vAlign w:val="center"/>
          </w:tcPr>
          <w:p w:rsidR="00A12E9B" w:rsidRPr="00D52BC7" w:rsidRDefault="0019609C" w:rsidP="00436244">
            <w:pPr>
              <w:jc w:val="center"/>
            </w:pPr>
            <w:r w:rsidRPr="00D52BC7">
              <w:rPr>
                <w:rFonts w:cs="Arial"/>
              </w:rPr>
              <w:fldChar w:fldCharType="begin">
                <w:ffData>
                  <w:name w:val="Check7"/>
                  <w:enabled/>
                  <w:calcOnExit w:val="0"/>
                  <w:checkBox>
                    <w:sizeAuto/>
                    <w:default w:val="0"/>
                  </w:checkBox>
                </w:ffData>
              </w:fldChar>
            </w:r>
            <w:r w:rsidR="00A12E9B" w:rsidRPr="00D52BC7">
              <w:rPr>
                <w:rFonts w:cs="Arial"/>
              </w:rPr>
              <w:instrText xml:space="preserve"> FORMCHECKBOX </w:instrText>
            </w:r>
            <w:r w:rsidR="00D83B5B">
              <w:rPr>
                <w:rFonts w:cs="Arial"/>
              </w:rPr>
            </w:r>
            <w:r w:rsidR="00D83B5B">
              <w:rPr>
                <w:rFonts w:cs="Arial"/>
              </w:rPr>
              <w:fldChar w:fldCharType="separate"/>
            </w:r>
            <w:r w:rsidRPr="00D52BC7">
              <w:rPr>
                <w:rFonts w:cs="Arial"/>
              </w:rPr>
              <w:fldChar w:fldCharType="end"/>
            </w:r>
          </w:p>
        </w:tc>
        <w:tc>
          <w:tcPr>
            <w:tcW w:w="1559" w:type="dxa"/>
            <w:vAlign w:val="center"/>
          </w:tcPr>
          <w:p w:rsidR="00A12E9B" w:rsidRPr="00D52BC7" w:rsidRDefault="00A12E9B" w:rsidP="00A12E9B">
            <w:pPr>
              <w:numPr>
                <w:ilvl w:val="0"/>
                <w:numId w:val="21"/>
              </w:numPr>
              <w:spacing w:after="200" w:line="276" w:lineRule="auto"/>
              <w:jc w:val="center"/>
            </w:pPr>
          </w:p>
        </w:tc>
        <w:tc>
          <w:tcPr>
            <w:tcW w:w="5387" w:type="dxa"/>
          </w:tcPr>
          <w:p w:rsidR="00A12E9B" w:rsidRPr="00AC5117" w:rsidRDefault="00AC5117" w:rsidP="00436244">
            <w:pPr>
              <w:rPr>
                <w:rFonts w:cs="Arial"/>
              </w:rPr>
            </w:pPr>
            <w:r w:rsidRPr="00AC5117">
              <w:rPr>
                <w:rFonts w:cs="Arial"/>
                <w:sz w:val="22"/>
                <w:szCs w:val="22"/>
              </w:rPr>
              <w:t xml:space="preserve">  Considered – neutral impact</w:t>
            </w:r>
          </w:p>
        </w:tc>
      </w:tr>
      <w:tr w:rsidR="00A12E9B" w:rsidRPr="00FB5086" w:rsidTr="009B7C25">
        <w:trPr>
          <w:trHeight w:val="567"/>
        </w:trPr>
        <w:tc>
          <w:tcPr>
            <w:tcW w:w="3118" w:type="dxa"/>
            <w:shd w:val="pct12" w:color="auto" w:fill="auto"/>
            <w:vAlign w:val="center"/>
          </w:tcPr>
          <w:p w:rsidR="00A12E9B" w:rsidRPr="008237CF" w:rsidRDefault="00A12E9B" w:rsidP="009B7C25">
            <w:pPr>
              <w:rPr>
                <w:rFonts w:cs="Arial"/>
                <w:b/>
              </w:rPr>
            </w:pPr>
            <w:r w:rsidRPr="008237CF">
              <w:rPr>
                <w:rFonts w:cs="Arial"/>
                <w:b/>
                <w:sz w:val="22"/>
                <w:szCs w:val="22"/>
              </w:rPr>
              <w:t>Age</w:t>
            </w:r>
          </w:p>
        </w:tc>
        <w:tc>
          <w:tcPr>
            <w:tcW w:w="1560" w:type="dxa"/>
            <w:vAlign w:val="center"/>
          </w:tcPr>
          <w:p w:rsidR="00A12E9B" w:rsidRPr="00D52BC7" w:rsidRDefault="0019609C" w:rsidP="00436244">
            <w:pPr>
              <w:jc w:val="center"/>
            </w:pPr>
            <w:r w:rsidRPr="00D52BC7">
              <w:rPr>
                <w:rFonts w:cs="Arial"/>
              </w:rPr>
              <w:fldChar w:fldCharType="begin">
                <w:ffData>
                  <w:name w:val="Check7"/>
                  <w:enabled/>
                  <w:calcOnExit w:val="0"/>
                  <w:checkBox>
                    <w:sizeAuto/>
                    <w:default w:val="0"/>
                  </w:checkBox>
                </w:ffData>
              </w:fldChar>
            </w:r>
            <w:r w:rsidR="00A12E9B" w:rsidRPr="00D52BC7">
              <w:rPr>
                <w:rFonts w:cs="Arial"/>
              </w:rPr>
              <w:instrText xml:space="preserve"> FORMCHECKBOX </w:instrText>
            </w:r>
            <w:r w:rsidR="00D83B5B">
              <w:rPr>
                <w:rFonts w:cs="Arial"/>
              </w:rPr>
            </w:r>
            <w:r w:rsidR="00D83B5B">
              <w:rPr>
                <w:rFonts w:cs="Arial"/>
              </w:rPr>
              <w:fldChar w:fldCharType="separate"/>
            </w:r>
            <w:r w:rsidRPr="00D52BC7">
              <w:rPr>
                <w:rFonts w:cs="Arial"/>
              </w:rPr>
              <w:fldChar w:fldCharType="end"/>
            </w:r>
          </w:p>
        </w:tc>
        <w:tc>
          <w:tcPr>
            <w:tcW w:w="1559" w:type="dxa"/>
            <w:vAlign w:val="center"/>
          </w:tcPr>
          <w:p w:rsidR="00A12E9B" w:rsidRPr="00D52BC7" w:rsidRDefault="00A12E9B" w:rsidP="00A12E9B">
            <w:pPr>
              <w:numPr>
                <w:ilvl w:val="0"/>
                <w:numId w:val="21"/>
              </w:numPr>
              <w:spacing w:after="200" w:line="276" w:lineRule="auto"/>
              <w:jc w:val="center"/>
            </w:pPr>
          </w:p>
        </w:tc>
        <w:tc>
          <w:tcPr>
            <w:tcW w:w="1559" w:type="dxa"/>
            <w:vAlign w:val="center"/>
          </w:tcPr>
          <w:p w:rsidR="00A12E9B" w:rsidRPr="00D52BC7" w:rsidRDefault="0019609C" w:rsidP="00436244">
            <w:pPr>
              <w:jc w:val="center"/>
            </w:pPr>
            <w:r w:rsidRPr="00D52BC7">
              <w:rPr>
                <w:rFonts w:cs="Arial"/>
              </w:rPr>
              <w:fldChar w:fldCharType="begin">
                <w:ffData>
                  <w:name w:val="Check7"/>
                  <w:enabled/>
                  <w:calcOnExit w:val="0"/>
                  <w:checkBox>
                    <w:sizeAuto/>
                    <w:default w:val="0"/>
                  </w:checkBox>
                </w:ffData>
              </w:fldChar>
            </w:r>
            <w:r w:rsidR="00A12E9B" w:rsidRPr="00D52BC7">
              <w:rPr>
                <w:rFonts w:cs="Arial"/>
              </w:rPr>
              <w:instrText xml:space="preserve"> FORMCHECKBOX </w:instrText>
            </w:r>
            <w:r w:rsidR="00D83B5B">
              <w:rPr>
                <w:rFonts w:cs="Arial"/>
              </w:rPr>
            </w:r>
            <w:r w:rsidR="00D83B5B">
              <w:rPr>
                <w:rFonts w:cs="Arial"/>
              </w:rPr>
              <w:fldChar w:fldCharType="separate"/>
            </w:r>
            <w:r w:rsidRPr="00D52BC7">
              <w:rPr>
                <w:rFonts w:cs="Arial"/>
              </w:rPr>
              <w:fldChar w:fldCharType="end"/>
            </w:r>
          </w:p>
        </w:tc>
        <w:tc>
          <w:tcPr>
            <w:tcW w:w="1559" w:type="dxa"/>
            <w:vAlign w:val="center"/>
          </w:tcPr>
          <w:p w:rsidR="00A12E9B" w:rsidRPr="00D52BC7" w:rsidRDefault="00A12E9B" w:rsidP="00A12E9B">
            <w:pPr>
              <w:numPr>
                <w:ilvl w:val="0"/>
                <w:numId w:val="21"/>
              </w:numPr>
              <w:spacing w:after="200" w:line="276" w:lineRule="auto"/>
              <w:jc w:val="center"/>
            </w:pPr>
          </w:p>
        </w:tc>
        <w:tc>
          <w:tcPr>
            <w:tcW w:w="5387" w:type="dxa"/>
          </w:tcPr>
          <w:p w:rsidR="00A12E9B" w:rsidRPr="00AC5117" w:rsidRDefault="00AC5117" w:rsidP="00AC5117">
            <w:pPr>
              <w:rPr>
                <w:rFonts w:cs="Arial"/>
              </w:rPr>
            </w:pPr>
            <w:r w:rsidRPr="00AC5117">
              <w:rPr>
                <w:rFonts w:cs="Arial"/>
                <w:sz w:val="22"/>
                <w:szCs w:val="22"/>
              </w:rPr>
              <w:t>Considered – neutral impact</w:t>
            </w:r>
          </w:p>
        </w:tc>
      </w:tr>
      <w:tr w:rsidR="00A12E9B" w:rsidRPr="00FB5086" w:rsidTr="009B7C25">
        <w:trPr>
          <w:trHeight w:val="567"/>
        </w:trPr>
        <w:tc>
          <w:tcPr>
            <w:tcW w:w="3118" w:type="dxa"/>
            <w:shd w:val="pct12" w:color="auto" w:fill="auto"/>
            <w:vAlign w:val="center"/>
          </w:tcPr>
          <w:p w:rsidR="00A12E9B" w:rsidRPr="008237CF" w:rsidRDefault="00A12E9B" w:rsidP="009B7C25">
            <w:pPr>
              <w:rPr>
                <w:rFonts w:cs="Arial"/>
                <w:b/>
              </w:rPr>
            </w:pPr>
            <w:r w:rsidRPr="008237CF">
              <w:rPr>
                <w:rFonts w:cs="Arial"/>
                <w:b/>
                <w:sz w:val="22"/>
                <w:szCs w:val="22"/>
              </w:rPr>
              <w:t>Sexual Orientation</w:t>
            </w:r>
          </w:p>
        </w:tc>
        <w:tc>
          <w:tcPr>
            <w:tcW w:w="1560" w:type="dxa"/>
            <w:vAlign w:val="center"/>
          </w:tcPr>
          <w:p w:rsidR="00A12E9B" w:rsidRPr="00D52BC7" w:rsidRDefault="0019609C" w:rsidP="00436244">
            <w:pPr>
              <w:jc w:val="center"/>
            </w:pPr>
            <w:r w:rsidRPr="00D52BC7">
              <w:rPr>
                <w:rFonts w:cs="Arial"/>
              </w:rPr>
              <w:fldChar w:fldCharType="begin">
                <w:ffData>
                  <w:name w:val="Check7"/>
                  <w:enabled/>
                  <w:calcOnExit w:val="0"/>
                  <w:checkBox>
                    <w:sizeAuto/>
                    <w:default w:val="0"/>
                  </w:checkBox>
                </w:ffData>
              </w:fldChar>
            </w:r>
            <w:r w:rsidR="00A12E9B" w:rsidRPr="00D52BC7">
              <w:rPr>
                <w:rFonts w:cs="Arial"/>
              </w:rPr>
              <w:instrText xml:space="preserve"> FORMCHECKBOX </w:instrText>
            </w:r>
            <w:r w:rsidR="00D83B5B">
              <w:rPr>
                <w:rFonts w:cs="Arial"/>
              </w:rPr>
            </w:r>
            <w:r w:rsidR="00D83B5B">
              <w:rPr>
                <w:rFonts w:cs="Arial"/>
              </w:rPr>
              <w:fldChar w:fldCharType="separate"/>
            </w:r>
            <w:r w:rsidRPr="00D52BC7">
              <w:rPr>
                <w:rFonts w:cs="Arial"/>
              </w:rPr>
              <w:fldChar w:fldCharType="end"/>
            </w:r>
          </w:p>
        </w:tc>
        <w:tc>
          <w:tcPr>
            <w:tcW w:w="1559" w:type="dxa"/>
            <w:vAlign w:val="center"/>
          </w:tcPr>
          <w:p w:rsidR="00A12E9B" w:rsidRPr="00D52BC7" w:rsidRDefault="00A12E9B" w:rsidP="00A12E9B">
            <w:pPr>
              <w:numPr>
                <w:ilvl w:val="0"/>
                <w:numId w:val="21"/>
              </w:numPr>
              <w:spacing w:after="200" w:line="276" w:lineRule="auto"/>
              <w:jc w:val="center"/>
            </w:pPr>
          </w:p>
        </w:tc>
        <w:tc>
          <w:tcPr>
            <w:tcW w:w="1559" w:type="dxa"/>
            <w:vAlign w:val="center"/>
          </w:tcPr>
          <w:p w:rsidR="00A12E9B" w:rsidRPr="00D52BC7" w:rsidRDefault="0019609C" w:rsidP="00436244">
            <w:pPr>
              <w:jc w:val="center"/>
            </w:pPr>
            <w:r w:rsidRPr="00D52BC7">
              <w:rPr>
                <w:rFonts w:cs="Arial"/>
              </w:rPr>
              <w:fldChar w:fldCharType="begin">
                <w:ffData>
                  <w:name w:val="Check7"/>
                  <w:enabled/>
                  <w:calcOnExit w:val="0"/>
                  <w:checkBox>
                    <w:sizeAuto/>
                    <w:default w:val="0"/>
                  </w:checkBox>
                </w:ffData>
              </w:fldChar>
            </w:r>
            <w:r w:rsidR="00A12E9B" w:rsidRPr="00D52BC7">
              <w:rPr>
                <w:rFonts w:cs="Arial"/>
              </w:rPr>
              <w:instrText xml:space="preserve"> FORMCHECKBOX </w:instrText>
            </w:r>
            <w:r w:rsidR="00D83B5B">
              <w:rPr>
                <w:rFonts w:cs="Arial"/>
              </w:rPr>
            </w:r>
            <w:r w:rsidR="00D83B5B">
              <w:rPr>
                <w:rFonts w:cs="Arial"/>
              </w:rPr>
              <w:fldChar w:fldCharType="separate"/>
            </w:r>
            <w:r w:rsidRPr="00D52BC7">
              <w:rPr>
                <w:rFonts w:cs="Arial"/>
              </w:rPr>
              <w:fldChar w:fldCharType="end"/>
            </w:r>
          </w:p>
        </w:tc>
        <w:tc>
          <w:tcPr>
            <w:tcW w:w="1559" w:type="dxa"/>
            <w:vAlign w:val="center"/>
          </w:tcPr>
          <w:p w:rsidR="00A12E9B" w:rsidRPr="00D52BC7" w:rsidRDefault="00A12E9B" w:rsidP="00A12E9B">
            <w:pPr>
              <w:numPr>
                <w:ilvl w:val="0"/>
                <w:numId w:val="21"/>
              </w:numPr>
              <w:spacing w:after="200" w:line="276" w:lineRule="auto"/>
              <w:jc w:val="center"/>
            </w:pPr>
          </w:p>
        </w:tc>
        <w:tc>
          <w:tcPr>
            <w:tcW w:w="5387" w:type="dxa"/>
          </w:tcPr>
          <w:p w:rsidR="00A12E9B" w:rsidRPr="00AC5117" w:rsidRDefault="00AC5117" w:rsidP="00AC5117">
            <w:pPr>
              <w:rPr>
                <w:rFonts w:cs="Arial"/>
              </w:rPr>
            </w:pPr>
            <w:r w:rsidRPr="00AC5117">
              <w:rPr>
                <w:rFonts w:cs="Arial"/>
                <w:sz w:val="22"/>
                <w:szCs w:val="22"/>
              </w:rPr>
              <w:t>Considered – neutral impact</w:t>
            </w:r>
          </w:p>
        </w:tc>
      </w:tr>
      <w:tr w:rsidR="00A12E9B" w:rsidRPr="00FB5086" w:rsidTr="009B7C25">
        <w:trPr>
          <w:trHeight w:val="567"/>
        </w:trPr>
        <w:tc>
          <w:tcPr>
            <w:tcW w:w="3118" w:type="dxa"/>
            <w:shd w:val="pct12" w:color="auto" w:fill="auto"/>
            <w:vAlign w:val="center"/>
          </w:tcPr>
          <w:p w:rsidR="00A12E9B" w:rsidRPr="008237CF" w:rsidRDefault="00A12E9B" w:rsidP="009B7C25">
            <w:pPr>
              <w:rPr>
                <w:rFonts w:cs="Arial"/>
                <w:b/>
              </w:rPr>
            </w:pPr>
            <w:r w:rsidRPr="008237CF">
              <w:rPr>
                <w:rFonts w:cs="Arial"/>
                <w:b/>
                <w:sz w:val="22"/>
                <w:szCs w:val="22"/>
              </w:rPr>
              <w:t>Disabled People</w:t>
            </w:r>
          </w:p>
        </w:tc>
        <w:tc>
          <w:tcPr>
            <w:tcW w:w="1560" w:type="dxa"/>
            <w:vAlign w:val="center"/>
          </w:tcPr>
          <w:p w:rsidR="00A12E9B" w:rsidRPr="00D52BC7" w:rsidRDefault="00A12E9B" w:rsidP="00A12E9B">
            <w:pPr>
              <w:numPr>
                <w:ilvl w:val="0"/>
                <w:numId w:val="22"/>
              </w:numPr>
              <w:spacing w:after="200" w:line="276" w:lineRule="auto"/>
              <w:jc w:val="center"/>
            </w:pPr>
          </w:p>
        </w:tc>
        <w:tc>
          <w:tcPr>
            <w:tcW w:w="1559" w:type="dxa"/>
            <w:vAlign w:val="center"/>
          </w:tcPr>
          <w:p w:rsidR="00A12E9B" w:rsidRPr="00D52BC7" w:rsidRDefault="00A12E9B" w:rsidP="00436244">
            <w:pPr>
              <w:ind w:left="720"/>
            </w:pPr>
          </w:p>
        </w:tc>
        <w:tc>
          <w:tcPr>
            <w:tcW w:w="1559" w:type="dxa"/>
            <w:vAlign w:val="center"/>
          </w:tcPr>
          <w:p w:rsidR="00A12E9B" w:rsidRPr="00D52BC7" w:rsidRDefault="00A12E9B" w:rsidP="00A12E9B">
            <w:pPr>
              <w:numPr>
                <w:ilvl w:val="0"/>
                <w:numId w:val="22"/>
              </w:numPr>
              <w:spacing w:after="200" w:line="276" w:lineRule="auto"/>
              <w:jc w:val="center"/>
            </w:pPr>
          </w:p>
        </w:tc>
        <w:tc>
          <w:tcPr>
            <w:tcW w:w="1559" w:type="dxa"/>
            <w:vAlign w:val="center"/>
          </w:tcPr>
          <w:p w:rsidR="00A12E9B" w:rsidRPr="00D52BC7" w:rsidRDefault="00A12E9B" w:rsidP="00436244">
            <w:pPr>
              <w:ind w:left="360"/>
            </w:pPr>
          </w:p>
        </w:tc>
        <w:tc>
          <w:tcPr>
            <w:tcW w:w="5387" w:type="dxa"/>
          </w:tcPr>
          <w:p w:rsidR="00A12E9B" w:rsidRPr="00AC5117" w:rsidRDefault="00A12E9B" w:rsidP="006A672C">
            <w:pPr>
              <w:pStyle w:val="ListParagraph"/>
              <w:numPr>
                <w:ilvl w:val="0"/>
                <w:numId w:val="26"/>
              </w:numPr>
              <w:autoSpaceDE w:val="0"/>
              <w:autoSpaceDN w:val="0"/>
              <w:adjustRightInd w:val="0"/>
              <w:rPr>
                <w:rFonts w:cs="Arial"/>
              </w:rPr>
            </w:pPr>
            <w:r w:rsidRPr="00AC5117">
              <w:rPr>
                <w:rFonts w:cs="Arial"/>
                <w:sz w:val="22"/>
                <w:szCs w:val="22"/>
              </w:rPr>
              <w:t>Opportunities for individuals</w:t>
            </w:r>
            <w:r w:rsidR="00AC5117" w:rsidRPr="00AC5117">
              <w:rPr>
                <w:rFonts w:cs="Arial"/>
                <w:sz w:val="22"/>
                <w:szCs w:val="22"/>
              </w:rPr>
              <w:t xml:space="preserve"> whom</w:t>
            </w:r>
            <w:r w:rsidR="00AC5117">
              <w:rPr>
                <w:rFonts w:cs="Arial"/>
                <w:sz w:val="22"/>
                <w:szCs w:val="22"/>
              </w:rPr>
              <w:t>,</w:t>
            </w:r>
            <w:r w:rsidRPr="00AC5117">
              <w:rPr>
                <w:rFonts w:cs="Arial"/>
                <w:sz w:val="22"/>
                <w:szCs w:val="22"/>
              </w:rPr>
              <w:t xml:space="preserve"> as a result of ill-health</w:t>
            </w:r>
            <w:r w:rsidR="00AC5117" w:rsidRPr="00AC5117">
              <w:rPr>
                <w:rFonts w:cs="Arial"/>
                <w:sz w:val="22"/>
                <w:szCs w:val="22"/>
              </w:rPr>
              <w:t>/disability</w:t>
            </w:r>
            <w:r w:rsidR="00AC5117">
              <w:rPr>
                <w:rFonts w:cs="Arial"/>
                <w:sz w:val="22"/>
                <w:szCs w:val="22"/>
              </w:rPr>
              <w:t xml:space="preserve">, </w:t>
            </w:r>
            <w:r w:rsidR="00AC5117" w:rsidRPr="00AC5117">
              <w:rPr>
                <w:rFonts w:cs="Arial"/>
                <w:sz w:val="22"/>
                <w:szCs w:val="22"/>
              </w:rPr>
              <w:t xml:space="preserve">need </w:t>
            </w:r>
            <w:r w:rsidRPr="00AC5117">
              <w:rPr>
                <w:rFonts w:cs="Arial"/>
                <w:sz w:val="22"/>
                <w:szCs w:val="22"/>
              </w:rPr>
              <w:t xml:space="preserve">to be redeployed </w:t>
            </w:r>
            <w:r w:rsidR="00AC5117">
              <w:rPr>
                <w:rFonts w:cs="Arial"/>
                <w:sz w:val="22"/>
                <w:szCs w:val="22"/>
              </w:rPr>
              <w:t xml:space="preserve">as </w:t>
            </w:r>
            <w:r w:rsidRPr="00AC5117">
              <w:rPr>
                <w:rFonts w:cs="Arial"/>
                <w:sz w:val="22"/>
                <w:szCs w:val="22"/>
              </w:rPr>
              <w:t xml:space="preserve">reasonable adjustments cannot be made to their current role- positive impact </w:t>
            </w:r>
          </w:p>
          <w:p w:rsidR="00A12E9B" w:rsidRPr="00AC5117" w:rsidRDefault="00A12E9B" w:rsidP="006A672C">
            <w:pPr>
              <w:pStyle w:val="ListParagraph"/>
              <w:numPr>
                <w:ilvl w:val="0"/>
                <w:numId w:val="26"/>
              </w:numPr>
              <w:autoSpaceDE w:val="0"/>
              <w:autoSpaceDN w:val="0"/>
              <w:adjustRightInd w:val="0"/>
              <w:rPr>
                <w:rFonts w:cs="Arial"/>
              </w:rPr>
            </w:pPr>
            <w:r w:rsidRPr="00AC5117">
              <w:rPr>
                <w:rFonts w:cs="Arial"/>
                <w:sz w:val="22"/>
                <w:szCs w:val="22"/>
              </w:rPr>
              <w:t>Where disabled employees are redeployed for other reasons, cost implications of reasonable adjustments  might be a consideration –negative impact – see action plan</w:t>
            </w:r>
          </w:p>
        </w:tc>
      </w:tr>
      <w:tr w:rsidR="00A12E9B" w:rsidRPr="00FB5086" w:rsidTr="009B7C25">
        <w:trPr>
          <w:trHeight w:val="567"/>
        </w:trPr>
        <w:tc>
          <w:tcPr>
            <w:tcW w:w="3118" w:type="dxa"/>
            <w:shd w:val="pct12" w:color="auto" w:fill="auto"/>
            <w:vAlign w:val="center"/>
          </w:tcPr>
          <w:p w:rsidR="00A12E9B" w:rsidRPr="008237CF" w:rsidRDefault="00A12E9B" w:rsidP="009B7C25">
            <w:pPr>
              <w:rPr>
                <w:rFonts w:cs="Arial"/>
                <w:b/>
              </w:rPr>
            </w:pPr>
            <w:r w:rsidRPr="008237CF">
              <w:rPr>
                <w:rFonts w:cs="Arial"/>
                <w:b/>
                <w:sz w:val="22"/>
                <w:szCs w:val="22"/>
              </w:rPr>
              <w:t>Gender</w:t>
            </w:r>
          </w:p>
        </w:tc>
        <w:tc>
          <w:tcPr>
            <w:tcW w:w="1560" w:type="dxa"/>
            <w:vAlign w:val="center"/>
          </w:tcPr>
          <w:p w:rsidR="00A12E9B" w:rsidRPr="00D52BC7" w:rsidRDefault="00A12E9B" w:rsidP="00436244">
            <w:pPr>
              <w:ind w:left="360"/>
            </w:pPr>
            <w:r>
              <w:rPr>
                <w:rFonts w:cs="Arial"/>
              </w:rPr>
              <w:t xml:space="preserve">  </w:t>
            </w:r>
            <w:r w:rsidR="0019609C" w:rsidRPr="00D52BC7">
              <w:rPr>
                <w:rFonts w:cs="Arial"/>
              </w:rPr>
              <w:fldChar w:fldCharType="begin">
                <w:ffData>
                  <w:name w:val="Check7"/>
                  <w:enabled/>
                  <w:calcOnExit w:val="0"/>
                  <w:checkBox>
                    <w:sizeAuto/>
                    <w:default w:val="0"/>
                  </w:checkBox>
                </w:ffData>
              </w:fldChar>
            </w:r>
            <w:r w:rsidRPr="00D52BC7">
              <w:rPr>
                <w:rFonts w:cs="Arial"/>
              </w:rPr>
              <w:instrText xml:space="preserve"> FORMCHECKBOX </w:instrText>
            </w:r>
            <w:r w:rsidR="00D83B5B">
              <w:rPr>
                <w:rFonts w:cs="Arial"/>
              </w:rPr>
            </w:r>
            <w:r w:rsidR="00D83B5B">
              <w:rPr>
                <w:rFonts w:cs="Arial"/>
              </w:rPr>
              <w:fldChar w:fldCharType="separate"/>
            </w:r>
            <w:r w:rsidR="0019609C" w:rsidRPr="00D52BC7">
              <w:rPr>
                <w:rFonts w:cs="Arial"/>
              </w:rPr>
              <w:fldChar w:fldCharType="end"/>
            </w:r>
          </w:p>
        </w:tc>
        <w:tc>
          <w:tcPr>
            <w:tcW w:w="1559" w:type="dxa"/>
            <w:vAlign w:val="center"/>
          </w:tcPr>
          <w:p w:rsidR="00A12E9B" w:rsidRPr="00D52BC7" w:rsidRDefault="00A12E9B" w:rsidP="00A12E9B">
            <w:pPr>
              <w:numPr>
                <w:ilvl w:val="0"/>
                <w:numId w:val="21"/>
              </w:numPr>
              <w:spacing w:after="200" w:line="276" w:lineRule="auto"/>
              <w:jc w:val="center"/>
            </w:pPr>
            <w:r>
              <w:t xml:space="preserve">   </w:t>
            </w:r>
          </w:p>
        </w:tc>
        <w:tc>
          <w:tcPr>
            <w:tcW w:w="1559" w:type="dxa"/>
            <w:vAlign w:val="center"/>
          </w:tcPr>
          <w:p w:rsidR="00A12E9B" w:rsidRPr="00D52BC7" w:rsidRDefault="0019609C" w:rsidP="00436244">
            <w:pPr>
              <w:jc w:val="center"/>
            </w:pPr>
            <w:r w:rsidRPr="00D52BC7">
              <w:rPr>
                <w:rFonts w:cs="Arial"/>
              </w:rPr>
              <w:fldChar w:fldCharType="begin">
                <w:ffData>
                  <w:name w:val="Check7"/>
                  <w:enabled/>
                  <w:calcOnExit w:val="0"/>
                  <w:checkBox>
                    <w:sizeAuto/>
                    <w:default w:val="0"/>
                  </w:checkBox>
                </w:ffData>
              </w:fldChar>
            </w:r>
            <w:r w:rsidR="00A12E9B" w:rsidRPr="00D52BC7">
              <w:rPr>
                <w:rFonts w:cs="Arial"/>
              </w:rPr>
              <w:instrText xml:space="preserve"> FORMCHECKBOX </w:instrText>
            </w:r>
            <w:r w:rsidR="00D83B5B">
              <w:rPr>
                <w:rFonts w:cs="Arial"/>
              </w:rPr>
            </w:r>
            <w:r w:rsidR="00D83B5B">
              <w:rPr>
                <w:rFonts w:cs="Arial"/>
              </w:rPr>
              <w:fldChar w:fldCharType="separate"/>
            </w:r>
            <w:r w:rsidRPr="00D52BC7">
              <w:rPr>
                <w:rFonts w:cs="Arial"/>
              </w:rPr>
              <w:fldChar w:fldCharType="end"/>
            </w:r>
          </w:p>
        </w:tc>
        <w:tc>
          <w:tcPr>
            <w:tcW w:w="1559" w:type="dxa"/>
            <w:vAlign w:val="center"/>
          </w:tcPr>
          <w:p w:rsidR="00A12E9B" w:rsidRPr="00D52BC7" w:rsidRDefault="00A12E9B" w:rsidP="00A12E9B">
            <w:pPr>
              <w:numPr>
                <w:ilvl w:val="0"/>
                <w:numId w:val="21"/>
              </w:numPr>
              <w:spacing w:after="200" w:line="276" w:lineRule="auto"/>
              <w:jc w:val="center"/>
            </w:pPr>
          </w:p>
        </w:tc>
        <w:tc>
          <w:tcPr>
            <w:tcW w:w="5387" w:type="dxa"/>
          </w:tcPr>
          <w:p w:rsidR="00A12E9B" w:rsidRPr="00AC5117" w:rsidRDefault="00AC5117" w:rsidP="00AC5117">
            <w:pPr>
              <w:autoSpaceDE w:val="0"/>
              <w:autoSpaceDN w:val="0"/>
              <w:adjustRightInd w:val="0"/>
              <w:rPr>
                <w:rFonts w:cs="Arial"/>
              </w:rPr>
            </w:pPr>
            <w:r w:rsidRPr="00AC5117">
              <w:rPr>
                <w:rFonts w:cs="Arial"/>
                <w:sz w:val="22"/>
                <w:szCs w:val="22"/>
              </w:rPr>
              <w:t>Considered – neutral impact</w:t>
            </w:r>
          </w:p>
        </w:tc>
      </w:tr>
      <w:tr w:rsidR="00A12E9B" w:rsidRPr="00FB5086" w:rsidTr="009B7C25">
        <w:trPr>
          <w:trHeight w:val="567"/>
        </w:trPr>
        <w:tc>
          <w:tcPr>
            <w:tcW w:w="3118" w:type="dxa"/>
            <w:shd w:val="pct12" w:color="auto" w:fill="auto"/>
            <w:vAlign w:val="center"/>
          </w:tcPr>
          <w:p w:rsidR="00A12E9B" w:rsidRPr="008237CF" w:rsidRDefault="00A12E9B" w:rsidP="009B7C25">
            <w:pPr>
              <w:rPr>
                <w:rFonts w:cs="Arial"/>
                <w:b/>
              </w:rPr>
            </w:pPr>
            <w:r w:rsidRPr="008237CF">
              <w:rPr>
                <w:rFonts w:cs="Arial"/>
                <w:b/>
                <w:sz w:val="22"/>
                <w:szCs w:val="22"/>
              </w:rPr>
              <w:t>Transgender People</w:t>
            </w:r>
          </w:p>
        </w:tc>
        <w:tc>
          <w:tcPr>
            <w:tcW w:w="1560" w:type="dxa"/>
            <w:vAlign w:val="center"/>
          </w:tcPr>
          <w:p w:rsidR="00A12E9B" w:rsidRPr="00D52BC7" w:rsidRDefault="0019609C" w:rsidP="00436244">
            <w:pPr>
              <w:jc w:val="center"/>
            </w:pPr>
            <w:r w:rsidRPr="00D52BC7">
              <w:rPr>
                <w:rFonts w:cs="Arial"/>
              </w:rPr>
              <w:fldChar w:fldCharType="begin">
                <w:ffData>
                  <w:name w:val="Check7"/>
                  <w:enabled/>
                  <w:calcOnExit w:val="0"/>
                  <w:checkBox>
                    <w:sizeAuto/>
                    <w:default w:val="0"/>
                  </w:checkBox>
                </w:ffData>
              </w:fldChar>
            </w:r>
            <w:r w:rsidR="00A12E9B" w:rsidRPr="00D52BC7">
              <w:rPr>
                <w:rFonts w:cs="Arial"/>
              </w:rPr>
              <w:instrText xml:space="preserve"> FORMCHECKBOX </w:instrText>
            </w:r>
            <w:r w:rsidR="00D83B5B">
              <w:rPr>
                <w:rFonts w:cs="Arial"/>
              </w:rPr>
            </w:r>
            <w:r w:rsidR="00D83B5B">
              <w:rPr>
                <w:rFonts w:cs="Arial"/>
              </w:rPr>
              <w:fldChar w:fldCharType="separate"/>
            </w:r>
            <w:r w:rsidRPr="00D52BC7">
              <w:rPr>
                <w:rFonts w:cs="Arial"/>
              </w:rPr>
              <w:fldChar w:fldCharType="end"/>
            </w:r>
          </w:p>
        </w:tc>
        <w:tc>
          <w:tcPr>
            <w:tcW w:w="1559" w:type="dxa"/>
            <w:vAlign w:val="center"/>
          </w:tcPr>
          <w:p w:rsidR="00A12E9B" w:rsidRPr="00D52BC7" w:rsidRDefault="00A12E9B" w:rsidP="00A12E9B">
            <w:pPr>
              <w:numPr>
                <w:ilvl w:val="0"/>
                <w:numId w:val="21"/>
              </w:numPr>
              <w:spacing w:after="200" w:line="276" w:lineRule="auto"/>
              <w:jc w:val="center"/>
            </w:pPr>
          </w:p>
        </w:tc>
        <w:tc>
          <w:tcPr>
            <w:tcW w:w="1559" w:type="dxa"/>
            <w:vAlign w:val="center"/>
          </w:tcPr>
          <w:p w:rsidR="00A12E9B" w:rsidRPr="00D52BC7" w:rsidRDefault="0019609C" w:rsidP="00436244">
            <w:pPr>
              <w:jc w:val="center"/>
            </w:pPr>
            <w:r w:rsidRPr="00D52BC7">
              <w:rPr>
                <w:rFonts w:cs="Arial"/>
              </w:rPr>
              <w:fldChar w:fldCharType="begin">
                <w:ffData>
                  <w:name w:val="Check7"/>
                  <w:enabled/>
                  <w:calcOnExit w:val="0"/>
                  <w:checkBox>
                    <w:sizeAuto/>
                    <w:default w:val="0"/>
                  </w:checkBox>
                </w:ffData>
              </w:fldChar>
            </w:r>
            <w:r w:rsidR="00A12E9B" w:rsidRPr="00D52BC7">
              <w:rPr>
                <w:rFonts w:cs="Arial"/>
              </w:rPr>
              <w:instrText xml:space="preserve"> FORMCHECKBOX </w:instrText>
            </w:r>
            <w:r w:rsidR="00D83B5B">
              <w:rPr>
                <w:rFonts w:cs="Arial"/>
              </w:rPr>
            </w:r>
            <w:r w:rsidR="00D83B5B">
              <w:rPr>
                <w:rFonts w:cs="Arial"/>
              </w:rPr>
              <w:fldChar w:fldCharType="separate"/>
            </w:r>
            <w:r w:rsidRPr="00D52BC7">
              <w:rPr>
                <w:rFonts w:cs="Arial"/>
              </w:rPr>
              <w:fldChar w:fldCharType="end"/>
            </w:r>
          </w:p>
        </w:tc>
        <w:tc>
          <w:tcPr>
            <w:tcW w:w="1559" w:type="dxa"/>
            <w:vAlign w:val="center"/>
          </w:tcPr>
          <w:p w:rsidR="00A12E9B" w:rsidRPr="00D52BC7" w:rsidRDefault="00A12E9B" w:rsidP="00A12E9B">
            <w:pPr>
              <w:numPr>
                <w:ilvl w:val="0"/>
                <w:numId w:val="21"/>
              </w:numPr>
              <w:spacing w:after="200" w:line="276" w:lineRule="auto"/>
              <w:jc w:val="center"/>
            </w:pPr>
          </w:p>
        </w:tc>
        <w:tc>
          <w:tcPr>
            <w:tcW w:w="5387" w:type="dxa"/>
          </w:tcPr>
          <w:p w:rsidR="00A12E9B" w:rsidRPr="00AC5117" w:rsidRDefault="00AC5117" w:rsidP="00AC5117">
            <w:pPr>
              <w:rPr>
                <w:rFonts w:cs="Arial"/>
              </w:rPr>
            </w:pPr>
            <w:r w:rsidRPr="00AC5117">
              <w:rPr>
                <w:rFonts w:cs="Arial"/>
                <w:sz w:val="22"/>
                <w:szCs w:val="22"/>
              </w:rPr>
              <w:t>Considered – neutral impact</w:t>
            </w:r>
          </w:p>
        </w:tc>
      </w:tr>
      <w:tr w:rsidR="00AC5117" w:rsidRPr="00FB5086" w:rsidTr="009B7C25">
        <w:trPr>
          <w:trHeight w:val="567"/>
        </w:trPr>
        <w:tc>
          <w:tcPr>
            <w:tcW w:w="3118" w:type="dxa"/>
            <w:shd w:val="pct12" w:color="auto" w:fill="auto"/>
            <w:vAlign w:val="center"/>
          </w:tcPr>
          <w:p w:rsidR="00AC5117" w:rsidRPr="008237CF" w:rsidRDefault="00AC5117" w:rsidP="009B7C25">
            <w:pPr>
              <w:rPr>
                <w:rFonts w:cs="Arial"/>
                <w:b/>
              </w:rPr>
            </w:pPr>
            <w:r w:rsidRPr="008237CF">
              <w:rPr>
                <w:rFonts w:cs="Arial"/>
                <w:b/>
                <w:sz w:val="22"/>
                <w:szCs w:val="22"/>
              </w:rPr>
              <w:t>Pregnancy and Maternity</w:t>
            </w:r>
          </w:p>
        </w:tc>
        <w:tc>
          <w:tcPr>
            <w:tcW w:w="1560" w:type="dxa"/>
            <w:vAlign w:val="center"/>
          </w:tcPr>
          <w:p w:rsidR="00AC5117" w:rsidRPr="00D52BC7" w:rsidRDefault="00AC5117" w:rsidP="00436244">
            <w:pPr>
              <w:jc w:val="center"/>
            </w:pPr>
            <w:r w:rsidRPr="00D52BC7">
              <w:rPr>
                <w:rFonts w:cs="Arial"/>
              </w:rPr>
              <w:fldChar w:fldCharType="begin">
                <w:ffData>
                  <w:name w:val="Check7"/>
                  <w:enabled/>
                  <w:calcOnExit w:val="0"/>
                  <w:checkBox>
                    <w:sizeAuto/>
                    <w:default w:val="0"/>
                  </w:checkBox>
                </w:ffData>
              </w:fldChar>
            </w:r>
            <w:r w:rsidRPr="00D52BC7">
              <w:rPr>
                <w:rFonts w:cs="Arial"/>
              </w:rPr>
              <w:instrText xml:space="preserve"> FORMCHECKBOX </w:instrText>
            </w:r>
            <w:r w:rsidR="00D83B5B">
              <w:rPr>
                <w:rFonts w:cs="Arial"/>
              </w:rPr>
            </w:r>
            <w:r w:rsidR="00D83B5B">
              <w:rPr>
                <w:rFonts w:cs="Arial"/>
              </w:rPr>
              <w:fldChar w:fldCharType="separate"/>
            </w:r>
            <w:r w:rsidRPr="00D52BC7">
              <w:rPr>
                <w:rFonts w:cs="Arial"/>
              </w:rPr>
              <w:fldChar w:fldCharType="end"/>
            </w:r>
          </w:p>
        </w:tc>
        <w:tc>
          <w:tcPr>
            <w:tcW w:w="1559" w:type="dxa"/>
            <w:vAlign w:val="center"/>
          </w:tcPr>
          <w:p w:rsidR="00AC5117" w:rsidRPr="00D52BC7" w:rsidRDefault="00AC5117" w:rsidP="00A12E9B">
            <w:pPr>
              <w:numPr>
                <w:ilvl w:val="0"/>
                <w:numId w:val="21"/>
              </w:numPr>
              <w:spacing w:after="200" w:line="276" w:lineRule="auto"/>
              <w:jc w:val="center"/>
            </w:pPr>
          </w:p>
        </w:tc>
        <w:tc>
          <w:tcPr>
            <w:tcW w:w="1559" w:type="dxa"/>
            <w:vAlign w:val="center"/>
          </w:tcPr>
          <w:p w:rsidR="00AC5117" w:rsidRPr="00D52BC7" w:rsidRDefault="00AC5117" w:rsidP="00436244">
            <w:pPr>
              <w:jc w:val="center"/>
            </w:pPr>
            <w:r w:rsidRPr="00D52BC7">
              <w:rPr>
                <w:rFonts w:cs="Arial"/>
              </w:rPr>
              <w:fldChar w:fldCharType="begin">
                <w:ffData>
                  <w:name w:val="Check7"/>
                  <w:enabled/>
                  <w:calcOnExit w:val="0"/>
                  <w:checkBox>
                    <w:sizeAuto/>
                    <w:default w:val="0"/>
                  </w:checkBox>
                </w:ffData>
              </w:fldChar>
            </w:r>
            <w:r w:rsidRPr="00D52BC7">
              <w:rPr>
                <w:rFonts w:cs="Arial"/>
              </w:rPr>
              <w:instrText xml:space="preserve"> FORMCHECKBOX </w:instrText>
            </w:r>
            <w:r w:rsidR="00D83B5B">
              <w:rPr>
                <w:rFonts w:cs="Arial"/>
              </w:rPr>
            </w:r>
            <w:r w:rsidR="00D83B5B">
              <w:rPr>
                <w:rFonts w:cs="Arial"/>
              </w:rPr>
              <w:fldChar w:fldCharType="separate"/>
            </w:r>
            <w:r w:rsidRPr="00D52BC7">
              <w:rPr>
                <w:rFonts w:cs="Arial"/>
              </w:rPr>
              <w:fldChar w:fldCharType="end"/>
            </w:r>
          </w:p>
        </w:tc>
        <w:tc>
          <w:tcPr>
            <w:tcW w:w="1559" w:type="dxa"/>
            <w:vAlign w:val="center"/>
          </w:tcPr>
          <w:p w:rsidR="00AC5117" w:rsidRPr="00D52BC7" w:rsidRDefault="00AC5117" w:rsidP="00A12E9B">
            <w:pPr>
              <w:numPr>
                <w:ilvl w:val="0"/>
                <w:numId w:val="21"/>
              </w:numPr>
              <w:spacing w:after="200" w:line="276" w:lineRule="auto"/>
              <w:jc w:val="center"/>
            </w:pPr>
          </w:p>
        </w:tc>
        <w:tc>
          <w:tcPr>
            <w:tcW w:w="5387" w:type="dxa"/>
          </w:tcPr>
          <w:p w:rsidR="00AC5117" w:rsidRPr="00AC5117" w:rsidRDefault="00AC5117">
            <w:r w:rsidRPr="00AC5117">
              <w:rPr>
                <w:rFonts w:cs="Arial"/>
                <w:sz w:val="22"/>
                <w:szCs w:val="22"/>
              </w:rPr>
              <w:t>Considered – neutral impact</w:t>
            </w:r>
          </w:p>
        </w:tc>
      </w:tr>
      <w:tr w:rsidR="00AC5117" w:rsidRPr="00FB5086" w:rsidTr="009B7C25">
        <w:trPr>
          <w:trHeight w:val="567"/>
        </w:trPr>
        <w:tc>
          <w:tcPr>
            <w:tcW w:w="3118" w:type="dxa"/>
            <w:shd w:val="pct12" w:color="auto" w:fill="auto"/>
            <w:vAlign w:val="center"/>
          </w:tcPr>
          <w:p w:rsidR="00AC5117" w:rsidRPr="008237CF" w:rsidRDefault="00AC5117" w:rsidP="009B7C25">
            <w:pPr>
              <w:rPr>
                <w:rFonts w:cs="Arial"/>
                <w:b/>
              </w:rPr>
            </w:pPr>
            <w:r w:rsidRPr="008237CF">
              <w:rPr>
                <w:rFonts w:cs="Arial"/>
                <w:b/>
                <w:sz w:val="22"/>
                <w:szCs w:val="22"/>
              </w:rPr>
              <w:t>Marital Status</w:t>
            </w:r>
          </w:p>
        </w:tc>
        <w:tc>
          <w:tcPr>
            <w:tcW w:w="1560" w:type="dxa"/>
            <w:vAlign w:val="center"/>
          </w:tcPr>
          <w:p w:rsidR="00AC5117" w:rsidRPr="00D52BC7" w:rsidRDefault="00AC5117" w:rsidP="00436244">
            <w:pPr>
              <w:jc w:val="center"/>
            </w:pPr>
            <w:r w:rsidRPr="00D52BC7">
              <w:rPr>
                <w:rFonts w:cs="Arial"/>
              </w:rPr>
              <w:fldChar w:fldCharType="begin">
                <w:ffData>
                  <w:name w:val="Check7"/>
                  <w:enabled/>
                  <w:calcOnExit w:val="0"/>
                  <w:checkBox>
                    <w:sizeAuto/>
                    <w:default w:val="0"/>
                  </w:checkBox>
                </w:ffData>
              </w:fldChar>
            </w:r>
            <w:r w:rsidRPr="00D52BC7">
              <w:rPr>
                <w:rFonts w:cs="Arial"/>
              </w:rPr>
              <w:instrText xml:space="preserve"> FORMCHECKBOX </w:instrText>
            </w:r>
            <w:r w:rsidR="00D83B5B">
              <w:rPr>
                <w:rFonts w:cs="Arial"/>
              </w:rPr>
            </w:r>
            <w:r w:rsidR="00D83B5B">
              <w:rPr>
                <w:rFonts w:cs="Arial"/>
              </w:rPr>
              <w:fldChar w:fldCharType="separate"/>
            </w:r>
            <w:r w:rsidRPr="00D52BC7">
              <w:rPr>
                <w:rFonts w:cs="Arial"/>
              </w:rPr>
              <w:fldChar w:fldCharType="end"/>
            </w:r>
          </w:p>
        </w:tc>
        <w:tc>
          <w:tcPr>
            <w:tcW w:w="1559" w:type="dxa"/>
            <w:vAlign w:val="center"/>
          </w:tcPr>
          <w:p w:rsidR="00AC5117" w:rsidRPr="00D52BC7" w:rsidRDefault="00AC5117" w:rsidP="00A12E9B">
            <w:pPr>
              <w:numPr>
                <w:ilvl w:val="0"/>
                <w:numId w:val="21"/>
              </w:numPr>
              <w:spacing w:after="200" w:line="276" w:lineRule="auto"/>
              <w:jc w:val="center"/>
            </w:pPr>
          </w:p>
        </w:tc>
        <w:tc>
          <w:tcPr>
            <w:tcW w:w="1559" w:type="dxa"/>
            <w:vAlign w:val="center"/>
          </w:tcPr>
          <w:p w:rsidR="00AC5117" w:rsidRPr="00D52BC7" w:rsidRDefault="00AC5117" w:rsidP="00436244">
            <w:pPr>
              <w:jc w:val="center"/>
            </w:pPr>
            <w:r w:rsidRPr="00D52BC7">
              <w:rPr>
                <w:rFonts w:cs="Arial"/>
              </w:rPr>
              <w:fldChar w:fldCharType="begin">
                <w:ffData>
                  <w:name w:val="Check7"/>
                  <w:enabled/>
                  <w:calcOnExit w:val="0"/>
                  <w:checkBox>
                    <w:sizeAuto/>
                    <w:default w:val="0"/>
                  </w:checkBox>
                </w:ffData>
              </w:fldChar>
            </w:r>
            <w:r w:rsidRPr="00D52BC7">
              <w:rPr>
                <w:rFonts w:cs="Arial"/>
              </w:rPr>
              <w:instrText xml:space="preserve"> FORMCHECKBOX </w:instrText>
            </w:r>
            <w:r w:rsidR="00D83B5B">
              <w:rPr>
                <w:rFonts w:cs="Arial"/>
              </w:rPr>
            </w:r>
            <w:r w:rsidR="00D83B5B">
              <w:rPr>
                <w:rFonts w:cs="Arial"/>
              </w:rPr>
              <w:fldChar w:fldCharType="separate"/>
            </w:r>
            <w:r w:rsidRPr="00D52BC7">
              <w:rPr>
                <w:rFonts w:cs="Arial"/>
              </w:rPr>
              <w:fldChar w:fldCharType="end"/>
            </w:r>
          </w:p>
        </w:tc>
        <w:tc>
          <w:tcPr>
            <w:tcW w:w="1559" w:type="dxa"/>
            <w:vAlign w:val="center"/>
          </w:tcPr>
          <w:p w:rsidR="00AC5117" w:rsidRPr="00D52BC7" w:rsidRDefault="00AC5117" w:rsidP="00A12E9B">
            <w:pPr>
              <w:numPr>
                <w:ilvl w:val="0"/>
                <w:numId w:val="21"/>
              </w:numPr>
              <w:spacing w:after="200" w:line="276" w:lineRule="auto"/>
              <w:jc w:val="center"/>
            </w:pPr>
          </w:p>
        </w:tc>
        <w:tc>
          <w:tcPr>
            <w:tcW w:w="5387" w:type="dxa"/>
          </w:tcPr>
          <w:p w:rsidR="00AC5117" w:rsidRPr="00AC5117" w:rsidRDefault="00AC5117">
            <w:r w:rsidRPr="00AC5117">
              <w:rPr>
                <w:rFonts w:cs="Arial"/>
                <w:sz w:val="22"/>
                <w:szCs w:val="22"/>
              </w:rPr>
              <w:t>Considered – neutral impact</w:t>
            </w:r>
          </w:p>
        </w:tc>
      </w:tr>
      <w:tr w:rsidR="00A12E9B" w:rsidRPr="00FB5086" w:rsidTr="009B7C25">
        <w:trPr>
          <w:trHeight w:val="567"/>
        </w:trPr>
        <w:tc>
          <w:tcPr>
            <w:tcW w:w="3118" w:type="dxa"/>
            <w:shd w:val="pct12" w:color="auto" w:fill="auto"/>
            <w:vAlign w:val="center"/>
          </w:tcPr>
          <w:p w:rsidR="00A12E9B" w:rsidRPr="008237CF" w:rsidRDefault="00A12E9B" w:rsidP="009B7C25">
            <w:pPr>
              <w:rPr>
                <w:rFonts w:cs="Arial"/>
                <w:b/>
              </w:rPr>
            </w:pPr>
            <w:r w:rsidRPr="008237CF">
              <w:rPr>
                <w:rFonts w:cs="Arial"/>
                <w:b/>
                <w:sz w:val="22"/>
                <w:szCs w:val="22"/>
              </w:rPr>
              <w:t>Religion and Belief</w:t>
            </w:r>
          </w:p>
        </w:tc>
        <w:tc>
          <w:tcPr>
            <w:tcW w:w="1560" w:type="dxa"/>
            <w:vAlign w:val="center"/>
          </w:tcPr>
          <w:p w:rsidR="00A12E9B" w:rsidRPr="00D52BC7" w:rsidRDefault="0019609C" w:rsidP="00436244">
            <w:pPr>
              <w:jc w:val="center"/>
            </w:pPr>
            <w:r w:rsidRPr="00D52BC7">
              <w:rPr>
                <w:rFonts w:cs="Arial"/>
              </w:rPr>
              <w:fldChar w:fldCharType="begin">
                <w:ffData>
                  <w:name w:val="Check7"/>
                  <w:enabled/>
                  <w:calcOnExit w:val="0"/>
                  <w:checkBox>
                    <w:sizeAuto/>
                    <w:default w:val="0"/>
                  </w:checkBox>
                </w:ffData>
              </w:fldChar>
            </w:r>
            <w:r w:rsidR="00A12E9B" w:rsidRPr="00D52BC7">
              <w:rPr>
                <w:rFonts w:cs="Arial"/>
              </w:rPr>
              <w:instrText xml:space="preserve"> FORMCHECKBOX </w:instrText>
            </w:r>
            <w:r w:rsidR="00D83B5B">
              <w:rPr>
                <w:rFonts w:cs="Arial"/>
              </w:rPr>
            </w:r>
            <w:r w:rsidR="00D83B5B">
              <w:rPr>
                <w:rFonts w:cs="Arial"/>
              </w:rPr>
              <w:fldChar w:fldCharType="separate"/>
            </w:r>
            <w:r w:rsidRPr="00D52BC7">
              <w:rPr>
                <w:rFonts w:cs="Arial"/>
              </w:rPr>
              <w:fldChar w:fldCharType="end"/>
            </w:r>
          </w:p>
        </w:tc>
        <w:tc>
          <w:tcPr>
            <w:tcW w:w="1559" w:type="dxa"/>
            <w:vAlign w:val="center"/>
          </w:tcPr>
          <w:p w:rsidR="00A12E9B" w:rsidRPr="00D52BC7" w:rsidRDefault="00A12E9B" w:rsidP="00A12E9B">
            <w:pPr>
              <w:numPr>
                <w:ilvl w:val="0"/>
                <w:numId w:val="21"/>
              </w:numPr>
              <w:spacing w:after="200" w:line="276" w:lineRule="auto"/>
              <w:jc w:val="center"/>
            </w:pPr>
          </w:p>
        </w:tc>
        <w:tc>
          <w:tcPr>
            <w:tcW w:w="1559" w:type="dxa"/>
            <w:vAlign w:val="center"/>
          </w:tcPr>
          <w:p w:rsidR="00A12E9B" w:rsidRPr="00D52BC7" w:rsidRDefault="0019609C" w:rsidP="00436244">
            <w:pPr>
              <w:jc w:val="center"/>
            </w:pPr>
            <w:r w:rsidRPr="00D52BC7">
              <w:rPr>
                <w:rFonts w:cs="Arial"/>
              </w:rPr>
              <w:fldChar w:fldCharType="begin">
                <w:ffData>
                  <w:name w:val="Check7"/>
                  <w:enabled/>
                  <w:calcOnExit w:val="0"/>
                  <w:checkBox>
                    <w:sizeAuto/>
                    <w:default w:val="0"/>
                  </w:checkBox>
                </w:ffData>
              </w:fldChar>
            </w:r>
            <w:r w:rsidR="00A12E9B" w:rsidRPr="00D52BC7">
              <w:rPr>
                <w:rFonts w:cs="Arial"/>
              </w:rPr>
              <w:instrText xml:space="preserve"> FORMCHECKBOX </w:instrText>
            </w:r>
            <w:r w:rsidR="00D83B5B">
              <w:rPr>
                <w:rFonts w:cs="Arial"/>
              </w:rPr>
            </w:r>
            <w:r w:rsidR="00D83B5B">
              <w:rPr>
                <w:rFonts w:cs="Arial"/>
              </w:rPr>
              <w:fldChar w:fldCharType="separate"/>
            </w:r>
            <w:r w:rsidRPr="00D52BC7">
              <w:rPr>
                <w:rFonts w:cs="Arial"/>
              </w:rPr>
              <w:fldChar w:fldCharType="end"/>
            </w:r>
          </w:p>
        </w:tc>
        <w:tc>
          <w:tcPr>
            <w:tcW w:w="1559" w:type="dxa"/>
            <w:vAlign w:val="center"/>
          </w:tcPr>
          <w:p w:rsidR="00A12E9B" w:rsidRPr="00D52BC7" w:rsidRDefault="00A12E9B" w:rsidP="00A12E9B">
            <w:pPr>
              <w:numPr>
                <w:ilvl w:val="0"/>
                <w:numId w:val="21"/>
              </w:numPr>
              <w:spacing w:after="200" w:line="276" w:lineRule="auto"/>
              <w:jc w:val="center"/>
            </w:pPr>
          </w:p>
        </w:tc>
        <w:tc>
          <w:tcPr>
            <w:tcW w:w="5387" w:type="dxa"/>
          </w:tcPr>
          <w:p w:rsidR="00A12E9B" w:rsidRPr="00AC5117" w:rsidRDefault="00AC5117" w:rsidP="00AC5117">
            <w:pPr>
              <w:rPr>
                <w:rFonts w:cs="Arial"/>
              </w:rPr>
            </w:pPr>
            <w:r w:rsidRPr="00AC5117">
              <w:rPr>
                <w:rFonts w:cs="Arial"/>
                <w:sz w:val="22"/>
                <w:szCs w:val="22"/>
              </w:rPr>
              <w:t>Considered – neutral impact</w:t>
            </w:r>
          </w:p>
        </w:tc>
      </w:tr>
      <w:tr w:rsidR="00A12E9B" w:rsidRPr="00FB5086" w:rsidTr="00AC5117">
        <w:trPr>
          <w:trHeight w:val="468"/>
        </w:trPr>
        <w:tc>
          <w:tcPr>
            <w:tcW w:w="3118" w:type="dxa"/>
            <w:shd w:val="pct12" w:color="auto" w:fill="auto"/>
            <w:vAlign w:val="center"/>
          </w:tcPr>
          <w:p w:rsidR="00A12E9B" w:rsidRPr="008237CF" w:rsidRDefault="00A12E9B" w:rsidP="009B7C25">
            <w:pPr>
              <w:rPr>
                <w:rFonts w:cs="Arial"/>
                <w:b/>
              </w:rPr>
            </w:pPr>
            <w:r w:rsidRPr="008237CF">
              <w:rPr>
                <w:rFonts w:cs="Arial"/>
                <w:b/>
                <w:sz w:val="22"/>
                <w:szCs w:val="22"/>
              </w:rPr>
              <w:t>Reasoning</w:t>
            </w:r>
          </w:p>
        </w:tc>
        <w:tc>
          <w:tcPr>
            <w:tcW w:w="11624" w:type="dxa"/>
            <w:gridSpan w:val="5"/>
            <w:vAlign w:val="center"/>
          </w:tcPr>
          <w:p w:rsidR="00A12E9B" w:rsidRDefault="00A12E9B" w:rsidP="009B7C25">
            <w:pPr>
              <w:rPr>
                <w:rFonts w:cs="Arial"/>
              </w:rPr>
            </w:pPr>
          </w:p>
          <w:p w:rsidR="006A672C" w:rsidRPr="008237CF" w:rsidRDefault="006A672C" w:rsidP="009B7C25">
            <w:pPr>
              <w:rPr>
                <w:rFonts w:cs="Arial"/>
              </w:rPr>
            </w:pPr>
          </w:p>
        </w:tc>
      </w:tr>
      <w:tr w:rsidR="00A12E9B" w:rsidRPr="00EB1BA0" w:rsidTr="009B7C25">
        <w:trPr>
          <w:trHeight w:val="70"/>
        </w:trPr>
        <w:tc>
          <w:tcPr>
            <w:tcW w:w="14742" w:type="dxa"/>
            <w:gridSpan w:val="6"/>
            <w:shd w:val="pct12" w:color="auto" w:fill="000000"/>
          </w:tcPr>
          <w:p w:rsidR="00A12E9B" w:rsidRPr="008237CF" w:rsidRDefault="00A12E9B" w:rsidP="009B7C25">
            <w:pPr>
              <w:tabs>
                <w:tab w:val="left" w:pos="9870"/>
              </w:tabs>
              <w:ind w:left="34"/>
              <w:jc w:val="center"/>
              <w:rPr>
                <w:b/>
              </w:rPr>
            </w:pPr>
            <w:r w:rsidRPr="008237CF">
              <w:rPr>
                <w:b/>
                <w:sz w:val="22"/>
                <w:szCs w:val="22"/>
              </w:rPr>
              <w:lastRenderedPageBreak/>
              <w:t>If there is no positive or negative impact on any of the Nine Protected Characteristics go to Section 7</w:t>
            </w:r>
          </w:p>
        </w:tc>
      </w:tr>
    </w:tbl>
    <w:p w:rsidR="00664A85" w:rsidRDefault="00664A85" w:rsidP="00664A85">
      <w:pPr>
        <w:sectPr w:rsidR="00664A85" w:rsidSect="009B7C25">
          <w:headerReference w:type="first" r:id="rId12"/>
          <w:pgSz w:w="16838" w:h="11906" w:orient="landscape"/>
          <w:pgMar w:top="1440" w:right="1440" w:bottom="851" w:left="142" w:header="708" w:footer="708" w:gutter="0"/>
          <w:cols w:space="708"/>
          <w:docGrid w:linePitch="360"/>
        </w:sectPr>
      </w:pPr>
    </w:p>
    <w:tbl>
      <w:tblPr>
        <w:tblW w:w="9716" w:type="dxa"/>
        <w:jc w:val="center"/>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6544"/>
      </w:tblGrid>
      <w:tr w:rsidR="00664A85" w:rsidRPr="00EB1BA0" w:rsidTr="009B7C25">
        <w:trPr>
          <w:trHeight w:val="416"/>
          <w:jc w:val="center"/>
        </w:trPr>
        <w:tc>
          <w:tcPr>
            <w:tcW w:w="9716" w:type="dxa"/>
            <w:gridSpan w:val="2"/>
            <w:shd w:val="pct12" w:color="auto" w:fill="000000"/>
            <w:vAlign w:val="center"/>
          </w:tcPr>
          <w:p w:rsidR="00664A85" w:rsidRPr="008237CF" w:rsidRDefault="00664A85" w:rsidP="00C224A3">
            <w:pPr>
              <w:numPr>
                <w:ilvl w:val="0"/>
                <w:numId w:val="3"/>
              </w:numPr>
              <w:jc w:val="center"/>
              <w:rPr>
                <w:noProof/>
              </w:rPr>
            </w:pPr>
            <w:r w:rsidRPr="004A7617">
              <w:lastRenderedPageBreak/>
              <w:br w:type="page"/>
            </w:r>
            <w:r w:rsidRPr="004A7617">
              <w:rPr>
                <w:b/>
              </w:rPr>
              <w:t>Equality Impact Analysis: Local Profile Data</w:t>
            </w:r>
          </w:p>
        </w:tc>
      </w:tr>
      <w:tr w:rsidR="00664A85" w:rsidRPr="00FB5086" w:rsidTr="009B7C25">
        <w:tblPrEx>
          <w:tblLook w:val="01E0" w:firstRow="1" w:lastRow="1" w:firstColumn="1" w:lastColumn="1" w:noHBand="0" w:noVBand="0"/>
        </w:tblPrEx>
        <w:trPr>
          <w:trHeight w:val="825"/>
          <w:jc w:val="center"/>
        </w:trPr>
        <w:tc>
          <w:tcPr>
            <w:tcW w:w="9716" w:type="dxa"/>
            <w:gridSpan w:val="2"/>
            <w:shd w:val="clear" w:color="auto" w:fill="D9D9D9"/>
            <w:vAlign w:val="center"/>
          </w:tcPr>
          <w:p w:rsidR="00664A85" w:rsidRPr="008237CF" w:rsidRDefault="00664A85" w:rsidP="00A12E9B">
            <w:pPr>
              <w:rPr>
                <w:rFonts w:cs="Arial"/>
              </w:rPr>
            </w:pPr>
            <w:r w:rsidRPr="008237CF">
              <w:rPr>
                <w:rFonts w:cs="Arial"/>
                <w:b/>
                <w:sz w:val="22"/>
                <w:szCs w:val="22"/>
              </w:rPr>
              <w:t>Local Profile/Demography of the Groups affected</w:t>
            </w:r>
            <w:r w:rsidRPr="008237CF">
              <w:rPr>
                <w:rFonts w:cs="Arial"/>
                <w:sz w:val="22"/>
                <w:szCs w:val="22"/>
              </w:rPr>
              <w:t xml:space="preserve"> </w:t>
            </w:r>
            <w:r w:rsidR="00784D4E">
              <w:rPr>
                <w:rFonts w:cs="Arial"/>
                <w:sz w:val="22"/>
                <w:szCs w:val="22"/>
              </w:rPr>
              <w:t xml:space="preserve">at </w:t>
            </w:r>
            <w:r w:rsidR="00A12E9B">
              <w:rPr>
                <w:rFonts w:cs="Arial"/>
                <w:sz w:val="22"/>
                <w:szCs w:val="22"/>
              </w:rPr>
              <w:t>Jan 2015</w:t>
            </w:r>
          </w:p>
        </w:tc>
      </w:tr>
      <w:tr w:rsidR="00A12E9B" w:rsidRPr="00EB1BA0" w:rsidTr="009B7C25">
        <w:tblPrEx>
          <w:tblLook w:val="01E0" w:firstRow="1" w:lastRow="1" w:firstColumn="1" w:lastColumn="1" w:noHBand="0" w:noVBand="0"/>
        </w:tblPrEx>
        <w:trPr>
          <w:trHeight w:val="412"/>
          <w:jc w:val="center"/>
        </w:trPr>
        <w:tc>
          <w:tcPr>
            <w:tcW w:w="3172" w:type="dxa"/>
            <w:shd w:val="clear" w:color="auto" w:fill="D9D9D9"/>
            <w:vAlign w:val="center"/>
          </w:tcPr>
          <w:p w:rsidR="00A12E9B" w:rsidRPr="008237CF" w:rsidRDefault="00A12E9B" w:rsidP="009B7C25">
            <w:pPr>
              <w:rPr>
                <w:rFonts w:cs="Arial"/>
                <w:b/>
              </w:rPr>
            </w:pPr>
            <w:r w:rsidRPr="008237CF">
              <w:rPr>
                <w:rFonts w:cs="Arial"/>
                <w:b/>
                <w:sz w:val="22"/>
                <w:szCs w:val="22"/>
              </w:rPr>
              <w:t xml:space="preserve">General </w:t>
            </w:r>
          </w:p>
        </w:tc>
        <w:tc>
          <w:tcPr>
            <w:tcW w:w="6544" w:type="dxa"/>
          </w:tcPr>
          <w:p w:rsidR="00A12E9B" w:rsidRPr="00AC5117" w:rsidRDefault="00A12E9B" w:rsidP="00436244">
            <w:pPr>
              <w:rPr>
                <w:rFonts w:cs="Arial"/>
              </w:rPr>
            </w:pPr>
            <w:r w:rsidRPr="00AC5117">
              <w:rPr>
                <w:rFonts w:cs="Arial"/>
                <w:sz w:val="22"/>
                <w:szCs w:val="22"/>
              </w:rPr>
              <w:t>Total number of employees in the CCG is 121</w:t>
            </w:r>
          </w:p>
        </w:tc>
      </w:tr>
      <w:tr w:rsidR="00A12E9B" w:rsidRPr="00EB1BA0" w:rsidTr="009B7C25">
        <w:tblPrEx>
          <w:tblLook w:val="01E0" w:firstRow="1" w:lastRow="1" w:firstColumn="1" w:lastColumn="1" w:noHBand="0" w:noVBand="0"/>
        </w:tblPrEx>
        <w:trPr>
          <w:trHeight w:val="420"/>
          <w:jc w:val="center"/>
        </w:trPr>
        <w:tc>
          <w:tcPr>
            <w:tcW w:w="3172" w:type="dxa"/>
            <w:shd w:val="clear" w:color="auto" w:fill="D9D9D9"/>
            <w:vAlign w:val="center"/>
          </w:tcPr>
          <w:p w:rsidR="00A12E9B" w:rsidRPr="008237CF" w:rsidRDefault="00A12E9B" w:rsidP="009B7C25">
            <w:pPr>
              <w:rPr>
                <w:rFonts w:cs="Arial"/>
                <w:b/>
              </w:rPr>
            </w:pPr>
            <w:r w:rsidRPr="008237CF">
              <w:rPr>
                <w:rFonts w:cs="Arial"/>
                <w:b/>
                <w:sz w:val="22"/>
                <w:szCs w:val="22"/>
              </w:rPr>
              <w:t>Age</w:t>
            </w:r>
          </w:p>
        </w:tc>
        <w:tc>
          <w:tcPr>
            <w:tcW w:w="6544" w:type="dxa"/>
          </w:tcPr>
          <w:p w:rsidR="00A12E9B" w:rsidRPr="00AC5117" w:rsidRDefault="00A12E9B" w:rsidP="00436244">
            <w:pPr>
              <w:rPr>
                <w:rFonts w:cs="Arial"/>
              </w:rPr>
            </w:pPr>
            <w:r w:rsidRPr="00AC5117">
              <w:rPr>
                <w:rFonts w:cs="Arial"/>
                <w:sz w:val="22"/>
                <w:szCs w:val="22"/>
              </w:rPr>
              <w:t xml:space="preserve">61.98% of staff are aged 30-55 </w:t>
            </w:r>
          </w:p>
          <w:p w:rsidR="00A12E9B" w:rsidRPr="00AC5117" w:rsidRDefault="00A12E9B" w:rsidP="00436244">
            <w:pPr>
              <w:rPr>
                <w:rFonts w:cs="Arial"/>
              </w:rPr>
            </w:pPr>
            <w:r w:rsidRPr="00AC5117">
              <w:rPr>
                <w:rFonts w:cs="Arial"/>
                <w:sz w:val="22"/>
                <w:szCs w:val="22"/>
              </w:rPr>
              <w:t>15.7% of staff employed are under 30</w:t>
            </w:r>
          </w:p>
          <w:p w:rsidR="00A12E9B" w:rsidRDefault="00A12E9B" w:rsidP="00436244">
            <w:pPr>
              <w:rPr>
                <w:rFonts w:cs="Arial"/>
              </w:rPr>
            </w:pPr>
            <w:r w:rsidRPr="00AC5117">
              <w:rPr>
                <w:rFonts w:cs="Arial"/>
                <w:sz w:val="22"/>
                <w:szCs w:val="22"/>
              </w:rPr>
              <w:t>22.32% of staff are over 55</w:t>
            </w:r>
          </w:p>
          <w:p w:rsidR="00AC5117" w:rsidRPr="00AC5117" w:rsidRDefault="00AC5117" w:rsidP="00436244">
            <w:pPr>
              <w:rPr>
                <w:rFonts w:cs="Arial"/>
              </w:rPr>
            </w:pPr>
          </w:p>
        </w:tc>
      </w:tr>
      <w:tr w:rsidR="00A12E9B" w:rsidRPr="00EB1BA0" w:rsidTr="009B7C25">
        <w:tblPrEx>
          <w:tblLook w:val="01E0" w:firstRow="1" w:lastRow="1" w:firstColumn="1" w:lastColumn="1" w:noHBand="0" w:noVBand="0"/>
        </w:tblPrEx>
        <w:trPr>
          <w:trHeight w:val="413"/>
          <w:jc w:val="center"/>
        </w:trPr>
        <w:tc>
          <w:tcPr>
            <w:tcW w:w="3172" w:type="dxa"/>
            <w:shd w:val="clear" w:color="auto" w:fill="D9D9D9"/>
            <w:vAlign w:val="center"/>
          </w:tcPr>
          <w:p w:rsidR="00A12E9B" w:rsidRPr="008237CF" w:rsidRDefault="00A12E9B" w:rsidP="009B7C25">
            <w:pPr>
              <w:rPr>
                <w:rFonts w:cs="Arial"/>
                <w:b/>
              </w:rPr>
            </w:pPr>
            <w:r w:rsidRPr="008237CF">
              <w:rPr>
                <w:rFonts w:cs="Arial"/>
                <w:b/>
                <w:sz w:val="22"/>
                <w:szCs w:val="22"/>
              </w:rPr>
              <w:t>Race</w:t>
            </w:r>
          </w:p>
        </w:tc>
        <w:tc>
          <w:tcPr>
            <w:tcW w:w="6544" w:type="dxa"/>
          </w:tcPr>
          <w:p w:rsidR="00A12E9B" w:rsidRPr="00AC5117" w:rsidRDefault="00A12E9B" w:rsidP="00436244">
            <w:pPr>
              <w:rPr>
                <w:rFonts w:cs="Arial"/>
              </w:rPr>
            </w:pPr>
            <w:r w:rsidRPr="00AC5117">
              <w:rPr>
                <w:rFonts w:cs="Arial"/>
                <w:sz w:val="22"/>
                <w:szCs w:val="22"/>
              </w:rPr>
              <w:t xml:space="preserve">90.90% of staff employed in the CCG declared themselves  White </w:t>
            </w:r>
          </w:p>
          <w:p w:rsidR="00A12E9B" w:rsidRPr="00AC5117" w:rsidRDefault="00A12E9B" w:rsidP="00436244">
            <w:pPr>
              <w:rPr>
                <w:rFonts w:cs="Arial"/>
              </w:rPr>
            </w:pPr>
            <w:r w:rsidRPr="00AC5117">
              <w:rPr>
                <w:rFonts w:cs="Arial"/>
                <w:sz w:val="22"/>
                <w:szCs w:val="22"/>
              </w:rPr>
              <w:t>7.44% of staff are not stated/undefined</w:t>
            </w:r>
          </w:p>
          <w:p w:rsidR="00A12E9B" w:rsidRPr="00AC5117" w:rsidRDefault="00A12E9B" w:rsidP="00436244">
            <w:pPr>
              <w:rPr>
                <w:rFonts w:cs="Arial"/>
              </w:rPr>
            </w:pPr>
            <w:r w:rsidRPr="00AC5117">
              <w:rPr>
                <w:rFonts w:cs="Arial"/>
                <w:sz w:val="22"/>
                <w:szCs w:val="22"/>
              </w:rPr>
              <w:t>0.83% of staff declared themselves Black</w:t>
            </w:r>
          </w:p>
          <w:p w:rsidR="00A12E9B" w:rsidRPr="00AC5117" w:rsidRDefault="00A12E9B" w:rsidP="00436244">
            <w:pPr>
              <w:rPr>
                <w:rFonts w:cs="Arial"/>
              </w:rPr>
            </w:pPr>
            <w:r w:rsidRPr="00AC5117">
              <w:rPr>
                <w:rFonts w:cs="Arial"/>
                <w:sz w:val="22"/>
                <w:szCs w:val="22"/>
              </w:rPr>
              <w:t>0.83% of staff declared themselves  Other</w:t>
            </w:r>
          </w:p>
          <w:p w:rsidR="00A12E9B" w:rsidRPr="00AC5117" w:rsidRDefault="00A12E9B" w:rsidP="00436244">
            <w:pPr>
              <w:rPr>
                <w:rFonts w:cs="Arial"/>
              </w:rPr>
            </w:pPr>
          </w:p>
        </w:tc>
      </w:tr>
      <w:tr w:rsidR="00A12E9B" w:rsidRPr="00EB1BA0" w:rsidTr="009B7C25">
        <w:tblPrEx>
          <w:tblLook w:val="01E0" w:firstRow="1" w:lastRow="1" w:firstColumn="1" w:lastColumn="1" w:noHBand="0" w:noVBand="0"/>
        </w:tblPrEx>
        <w:trPr>
          <w:trHeight w:val="419"/>
          <w:jc w:val="center"/>
        </w:trPr>
        <w:tc>
          <w:tcPr>
            <w:tcW w:w="3172" w:type="dxa"/>
            <w:shd w:val="clear" w:color="auto" w:fill="D9D9D9"/>
            <w:vAlign w:val="center"/>
          </w:tcPr>
          <w:p w:rsidR="00A12E9B" w:rsidRPr="008237CF" w:rsidRDefault="00A12E9B" w:rsidP="009B7C25">
            <w:pPr>
              <w:rPr>
                <w:rFonts w:cs="Arial"/>
                <w:b/>
              </w:rPr>
            </w:pPr>
            <w:r w:rsidRPr="008237CF">
              <w:rPr>
                <w:rFonts w:cs="Arial"/>
                <w:b/>
                <w:sz w:val="22"/>
                <w:szCs w:val="22"/>
              </w:rPr>
              <w:t>Sex</w:t>
            </w:r>
          </w:p>
        </w:tc>
        <w:tc>
          <w:tcPr>
            <w:tcW w:w="6544" w:type="dxa"/>
          </w:tcPr>
          <w:p w:rsidR="00A12E9B" w:rsidRPr="00AC5117" w:rsidRDefault="00A12E9B" w:rsidP="00436244">
            <w:pPr>
              <w:rPr>
                <w:rFonts w:cs="Arial"/>
              </w:rPr>
            </w:pPr>
            <w:r w:rsidRPr="00AC5117">
              <w:rPr>
                <w:rFonts w:cs="Arial"/>
                <w:sz w:val="22"/>
                <w:szCs w:val="22"/>
              </w:rPr>
              <w:t xml:space="preserve">80.99% of staff employed are female </w:t>
            </w:r>
          </w:p>
          <w:p w:rsidR="00A12E9B" w:rsidRDefault="00A12E9B" w:rsidP="00436244">
            <w:pPr>
              <w:rPr>
                <w:rFonts w:cs="Arial"/>
              </w:rPr>
            </w:pPr>
            <w:r w:rsidRPr="00AC5117">
              <w:rPr>
                <w:rFonts w:cs="Arial"/>
                <w:sz w:val="22"/>
                <w:szCs w:val="22"/>
              </w:rPr>
              <w:t>19.01% of staff employed are male</w:t>
            </w:r>
          </w:p>
          <w:p w:rsidR="00AC5117" w:rsidRPr="00AC5117" w:rsidRDefault="00AC5117" w:rsidP="00436244">
            <w:pPr>
              <w:rPr>
                <w:rFonts w:cs="Arial"/>
              </w:rPr>
            </w:pPr>
          </w:p>
        </w:tc>
      </w:tr>
      <w:tr w:rsidR="00A12E9B" w:rsidRPr="00EB1BA0" w:rsidTr="009B7C25">
        <w:tblPrEx>
          <w:tblLook w:val="01E0" w:firstRow="1" w:lastRow="1" w:firstColumn="1" w:lastColumn="1" w:noHBand="0" w:noVBand="0"/>
        </w:tblPrEx>
        <w:trPr>
          <w:trHeight w:val="410"/>
          <w:jc w:val="center"/>
        </w:trPr>
        <w:tc>
          <w:tcPr>
            <w:tcW w:w="3172" w:type="dxa"/>
            <w:shd w:val="clear" w:color="auto" w:fill="D9D9D9"/>
            <w:vAlign w:val="center"/>
          </w:tcPr>
          <w:p w:rsidR="00A12E9B" w:rsidRPr="008237CF" w:rsidRDefault="00A12E9B" w:rsidP="009B7C25">
            <w:pPr>
              <w:rPr>
                <w:rFonts w:cs="Arial"/>
                <w:b/>
              </w:rPr>
            </w:pPr>
            <w:r w:rsidRPr="008237CF">
              <w:rPr>
                <w:rFonts w:cs="Arial"/>
                <w:b/>
                <w:sz w:val="22"/>
                <w:szCs w:val="22"/>
              </w:rPr>
              <w:t>Gender reassignment</w:t>
            </w:r>
          </w:p>
        </w:tc>
        <w:tc>
          <w:tcPr>
            <w:tcW w:w="6544" w:type="dxa"/>
          </w:tcPr>
          <w:p w:rsidR="00A12E9B" w:rsidRPr="00AC5117" w:rsidRDefault="00A12E9B" w:rsidP="00436244">
            <w:pPr>
              <w:rPr>
                <w:rFonts w:cs="Arial"/>
              </w:rPr>
            </w:pPr>
            <w:r w:rsidRPr="00AC5117">
              <w:rPr>
                <w:rFonts w:cs="Arial"/>
                <w:sz w:val="22"/>
                <w:szCs w:val="22"/>
              </w:rPr>
              <w:t>No information</w:t>
            </w:r>
          </w:p>
        </w:tc>
      </w:tr>
      <w:tr w:rsidR="00A12E9B" w:rsidRPr="00EB1BA0" w:rsidTr="009B7C25">
        <w:tblPrEx>
          <w:tblLook w:val="01E0" w:firstRow="1" w:lastRow="1" w:firstColumn="1" w:lastColumn="1" w:noHBand="0" w:noVBand="0"/>
        </w:tblPrEx>
        <w:trPr>
          <w:trHeight w:val="416"/>
          <w:jc w:val="center"/>
        </w:trPr>
        <w:tc>
          <w:tcPr>
            <w:tcW w:w="3172" w:type="dxa"/>
            <w:shd w:val="clear" w:color="auto" w:fill="D9D9D9"/>
            <w:vAlign w:val="center"/>
          </w:tcPr>
          <w:p w:rsidR="00A12E9B" w:rsidRPr="008237CF" w:rsidRDefault="00A12E9B" w:rsidP="009B7C25">
            <w:pPr>
              <w:rPr>
                <w:rFonts w:cs="Arial"/>
                <w:b/>
              </w:rPr>
            </w:pPr>
            <w:r w:rsidRPr="008237CF">
              <w:rPr>
                <w:rFonts w:cs="Arial"/>
                <w:b/>
                <w:sz w:val="22"/>
                <w:szCs w:val="22"/>
              </w:rPr>
              <w:t>Disability</w:t>
            </w:r>
          </w:p>
        </w:tc>
        <w:tc>
          <w:tcPr>
            <w:tcW w:w="6544" w:type="dxa"/>
          </w:tcPr>
          <w:p w:rsidR="00A12E9B" w:rsidRPr="00AC5117" w:rsidRDefault="00A12E9B" w:rsidP="00436244">
            <w:pPr>
              <w:rPr>
                <w:rFonts w:cs="Arial"/>
              </w:rPr>
            </w:pPr>
            <w:r w:rsidRPr="00AC5117">
              <w:rPr>
                <w:rFonts w:cs="Arial"/>
                <w:sz w:val="22"/>
                <w:szCs w:val="22"/>
              </w:rPr>
              <w:t>81.82% of staff employed declared themselves as having no disability</w:t>
            </w:r>
          </w:p>
          <w:p w:rsidR="00A12E9B" w:rsidRPr="00AC5117" w:rsidRDefault="00A12E9B" w:rsidP="00436244">
            <w:pPr>
              <w:rPr>
                <w:rFonts w:cs="Arial"/>
              </w:rPr>
            </w:pPr>
            <w:r w:rsidRPr="00AC5117">
              <w:rPr>
                <w:rFonts w:cs="Arial"/>
                <w:sz w:val="22"/>
                <w:szCs w:val="22"/>
              </w:rPr>
              <w:t>17.35% of staff did not declare /undefined</w:t>
            </w:r>
          </w:p>
          <w:p w:rsidR="00A12E9B" w:rsidRDefault="00A12E9B" w:rsidP="00436244">
            <w:pPr>
              <w:rPr>
                <w:rFonts w:cs="Arial"/>
              </w:rPr>
            </w:pPr>
            <w:r w:rsidRPr="00AC5117">
              <w:rPr>
                <w:rFonts w:cs="Arial"/>
                <w:sz w:val="22"/>
                <w:szCs w:val="22"/>
              </w:rPr>
              <w:t>0.83% of staff declared a disability</w:t>
            </w:r>
          </w:p>
          <w:p w:rsidR="00AC5117" w:rsidRPr="00AC5117" w:rsidRDefault="00AC5117" w:rsidP="00436244">
            <w:pPr>
              <w:rPr>
                <w:rFonts w:cs="Arial"/>
                <w:b/>
              </w:rPr>
            </w:pPr>
          </w:p>
        </w:tc>
      </w:tr>
      <w:tr w:rsidR="00A12E9B" w:rsidRPr="00EB1BA0" w:rsidTr="009B7C25">
        <w:tblPrEx>
          <w:tblLook w:val="01E0" w:firstRow="1" w:lastRow="1" w:firstColumn="1" w:lastColumn="1" w:noHBand="0" w:noVBand="0"/>
        </w:tblPrEx>
        <w:trPr>
          <w:trHeight w:val="423"/>
          <w:jc w:val="center"/>
        </w:trPr>
        <w:tc>
          <w:tcPr>
            <w:tcW w:w="3172" w:type="dxa"/>
            <w:shd w:val="clear" w:color="auto" w:fill="D9D9D9"/>
            <w:vAlign w:val="center"/>
          </w:tcPr>
          <w:p w:rsidR="00A12E9B" w:rsidRPr="008237CF" w:rsidRDefault="00A12E9B" w:rsidP="009B7C25">
            <w:pPr>
              <w:rPr>
                <w:rFonts w:cs="Arial"/>
                <w:b/>
              </w:rPr>
            </w:pPr>
            <w:r w:rsidRPr="008237CF">
              <w:rPr>
                <w:rFonts w:cs="Arial"/>
                <w:b/>
                <w:sz w:val="22"/>
                <w:szCs w:val="22"/>
              </w:rPr>
              <w:t>Sexual Orientation</w:t>
            </w:r>
          </w:p>
        </w:tc>
        <w:tc>
          <w:tcPr>
            <w:tcW w:w="6544" w:type="dxa"/>
          </w:tcPr>
          <w:p w:rsidR="00A12E9B" w:rsidRPr="00AC5117" w:rsidRDefault="00A12E9B" w:rsidP="00436244">
            <w:pPr>
              <w:rPr>
                <w:rFonts w:cs="Arial"/>
              </w:rPr>
            </w:pPr>
            <w:r w:rsidRPr="00AC5117">
              <w:rPr>
                <w:rFonts w:cs="Arial"/>
                <w:sz w:val="22"/>
                <w:szCs w:val="22"/>
              </w:rPr>
              <w:t>70.25% of staff described themselves as heterosexual</w:t>
            </w:r>
          </w:p>
          <w:p w:rsidR="00A12E9B" w:rsidRPr="00AC5117" w:rsidRDefault="00A12E9B" w:rsidP="00436244">
            <w:pPr>
              <w:rPr>
                <w:rFonts w:cs="Arial"/>
              </w:rPr>
            </w:pPr>
            <w:r w:rsidRPr="00AC5117">
              <w:rPr>
                <w:rFonts w:cs="Arial"/>
                <w:sz w:val="22"/>
                <w:szCs w:val="22"/>
              </w:rPr>
              <w:t xml:space="preserve">28.92% did not wish to respond /undefined </w:t>
            </w:r>
          </w:p>
          <w:p w:rsidR="00A12E9B" w:rsidRDefault="00A12E9B" w:rsidP="00436244">
            <w:pPr>
              <w:rPr>
                <w:rFonts w:cs="Arial"/>
              </w:rPr>
            </w:pPr>
            <w:r w:rsidRPr="00AC5117">
              <w:rPr>
                <w:rFonts w:cs="Arial"/>
                <w:sz w:val="22"/>
                <w:szCs w:val="22"/>
              </w:rPr>
              <w:t xml:space="preserve">0.83% described themselves as  bisexual </w:t>
            </w:r>
          </w:p>
          <w:p w:rsidR="00AC5117" w:rsidRPr="00AC5117" w:rsidRDefault="00AC5117" w:rsidP="00436244">
            <w:pPr>
              <w:rPr>
                <w:rFonts w:cs="Arial"/>
              </w:rPr>
            </w:pPr>
          </w:p>
        </w:tc>
      </w:tr>
      <w:tr w:rsidR="00A12E9B" w:rsidRPr="00EB1BA0" w:rsidTr="009B7C25">
        <w:tblPrEx>
          <w:tblLook w:val="01E0" w:firstRow="1" w:lastRow="1" w:firstColumn="1" w:lastColumn="1" w:noHBand="0" w:noVBand="0"/>
        </w:tblPrEx>
        <w:trPr>
          <w:trHeight w:val="415"/>
          <w:jc w:val="center"/>
        </w:trPr>
        <w:tc>
          <w:tcPr>
            <w:tcW w:w="3172" w:type="dxa"/>
            <w:shd w:val="clear" w:color="auto" w:fill="D9D9D9"/>
            <w:vAlign w:val="center"/>
          </w:tcPr>
          <w:p w:rsidR="00A12E9B" w:rsidRPr="008237CF" w:rsidRDefault="00A12E9B" w:rsidP="009B7C25">
            <w:pPr>
              <w:rPr>
                <w:rFonts w:cs="Arial"/>
                <w:b/>
              </w:rPr>
            </w:pPr>
            <w:r w:rsidRPr="008237CF">
              <w:rPr>
                <w:rFonts w:cs="Arial"/>
                <w:b/>
                <w:sz w:val="22"/>
                <w:szCs w:val="22"/>
              </w:rPr>
              <w:t>Religion, faith and belief</w:t>
            </w:r>
          </w:p>
        </w:tc>
        <w:tc>
          <w:tcPr>
            <w:tcW w:w="6544" w:type="dxa"/>
          </w:tcPr>
          <w:p w:rsidR="00A12E9B" w:rsidRPr="00AC5117" w:rsidRDefault="00A12E9B" w:rsidP="00436244">
            <w:pPr>
              <w:rPr>
                <w:rFonts w:cs="Arial"/>
              </w:rPr>
            </w:pPr>
            <w:r w:rsidRPr="00AC5117">
              <w:rPr>
                <w:rFonts w:cs="Arial"/>
                <w:sz w:val="22"/>
                <w:szCs w:val="22"/>
              </w:rPr>
              <w:t>Christianity is the largest religious group declared by staff in the CCG (52.07%)</w:t>
            </w:r>
          </w:p>
          <w:p w:rsidR="00A12E9B" w:rsidRPr="00AC5117" w:rsidRDefault="00A12E9B" w:rsidP="00436244">
            <w:pPr>
              <w:rPr>
                <w:rFonts w:cs="Arial"/>
              </w:rPr>
            </w:pPr>
            <w:r w:rsidRPr="00AC5117">
              <w:rPr>
                <w:rFonts w:cs="Arial"/>
                <w:sz w:val="22"/>
                <w:szCs w:val="22"/>
              </w:rPr>
              <w:t>31.4% were undefined or did not wish to declare</w:t>
            </w:r>
          </w:p>
          <w:p w:rsidR="00A12E9B" w:rsidRPr="00AC5117" w:rsidRDefault="00A12E9B" w:rsidP="00436244">
            <w:pPr>
              <w:rPr>
                <w:rFonts w:cs="Arial"/>
              </w:rPr>
            </w:pPr>
            <w:r w:rsidRPr="00AC5117">
              <w:rPr>
                <w:rFonts w:cs="Arial"/>
                <w:sz w:val="22"/>
                <w:szCs w:val="22"/>
              </w:rPr>
              <w:t>8.26% of staff declared other faith or religious beliefs</w:t>
            </w:r>
          </w:p>
          <w:p w:rsidR="00A12E9B" w:rsidRPr="00AC5117" w:rsidRDefault="00A12E9B" w:rsidP="00436244">
            <w:pPr>
              <w:rPr>
                <w:rFonts w:cs="Arial"/>
              </w:rPr>
            </w:pPr>
            <w:r w:rsidRPr="00AC5117">
              <w:rPr>
                <w:rFonts w:cs="Arial"/>
                <w:sz w:val="22"/>
                <w:szCs w:val="22"/>
              </w:rPr>
              <w:t>7.44% declared themselves Atheist</w:t>
            </w:r>
          </w:p>
          <w:p w:rsidR="00A12E9B" w:rsidRDefault="00A12E9B" w:rsidP="00436244">
            <w:pPr>
              <w:rPr>
                <w:rFonts w:cs="Arial"/>
              </w:rPr>
            </w:pPr>
            <w:r w:rsidRPr="00AC5117">
              <w:rPr>
                <w:rFonts w:cs="Arial"/>
                <w:sz w:val="22"/>
                <w:szCs w:val="22"/>
              </w:rPr>
              <w:t>0.83.% of staff declared their faith Islam</w:t>
            </w:r>
          </w:p>
          <w:p w:rsidR="00AC5117" w:rsidRPr="00AC5117" w:rsidRDefault="00AC5117" w:rsidP="00436244">
            <w:pPr>
              <w:rPr>
                <w:rFonts w:cs="Arial"/>
              </w:rPr>
            </w:pPr>
          </w:p>
        </w:tc>
      </w:tr>
      <w:tr w:rsidR="00A12E9B" w:rsidRPr="00EB1BA0" w:rsidTr="009B7C25">
        <w:tblPrEx>
          <w:tblLook w:val="01E0" w:firstRow="1" w:lastRow="1" w:firstColumn="1" w:lastColumn="1" w:noHBand="0" w:noVBand="0"/>
        </w:tblPrEx>
        <w:trPr>
          <w:trHeight w:val="704"/>
          <w:jc w:val="center"/>
        </w:trPr>
        <w:tc>
          <w:tcPr>
            <w:tcW w:w="3172" w:type="dxa"/>
            <w:shd w:val="clear" w:color="auto" w:fill="D9D9D9"/>
            <w:vAlign w:val="center"/>
          </w:tcPr>
          <w:p w:rsidR="00A12E9B" w:rsidRPr="008237CF" w:rsidRDefault="00A12E9B" w:rsidP="009B7C25">
            <w:pPr>
              <w:rPr>
                <w:rFonts w:cs="Arial"/>
                <w:b/>
              </w:rPr>
            </w:pPr>
            <w:r w:rsidRPr="008237CF">
              <w:rPr>
                <w:rFonts w:cs="Arial"/>
                <w:b/>
                <w:sz w:val="22"/>
                <w:szCs w:val="22"/>
              </w:rPr>
              <w:t>Marriage and civil partnership</w:t>
            </w:r>
          </w:p>
        </w:tc>
        <w:tc>
          <w:tcPr>
            <w:tcW w:w="6544" w:type="dxa"/>
          </w:tcPr>
          <w:p w:rsidR="00A12E9B" w:rsidRPr="00AC5117" w:rsidRDefault="00A12E9B" w:rsidP="00436244">
            <w:pPr>
              <w:rPr>
                <w:rFonts w:cs="Arial"/>
              </w:rPr>
            </w:pPr>
            <w:r w:rsidRPr="00AC5117">
              <w:rPr>
                <w:rFonts w:cs="Arial"/>
                <w:sz w:val="22"/>
                <w:szCs w:val="22"/>
              </w:rPr>
              <w:t xml:space="preserve">58.67% of employees are married. </w:t>
            </w:r>
          </w:p>
          <w:p w:rsidR="00A12E9B" w:rsidRPr="00AC5117" w:rsidRDefault="00A12E9B" w:rsidP="00436244">
            <w:pPr>
              <w:rPr>
                <w:rFonts w:cs="Arial"/>
              </w:rPr>
            </w:pPr>
            <w:r w:rsidRPr="00AC5117">
              <w:rPr>
                <w:rFonts w:cs="Arial"/>
                <w:sz w:val="22"/>
                <w:szCs w:val="22"/>
              </w:rPr>
              <w:t>37.2% are single/divorced/legally separated/widowed</w:t>
            </w:r>
          </w:p>
          <w:p w:rsidR="00A12E9B" w:rsidRPr="00AC5117" w:rsidRDefault="00A12E9B" w:rsidP="00436244">
            <w:pPr>
              <w:rPr>
                <w:rFonts w:cs="Arial"/>
              </w:rPr>
            </w:pPr>
            <w:r w:rsidRPr="00AC5117">
              <w:rPr>
                <w:rFonts w:cs="Arial"/>
                <w:sz w:val="22"/>
                <w:szCs w:val="22"/>
              </w:rPr>
              <w:t>2.48% are undefined</w:t>
            </w:r>
          </w:p>
          <w:p w:rsidR="00A12E9B" w:rsidRDefault="00A12E9B" w:rsidP="00436244">
            <w:pPr>
              <w:rPr>
                <w:rFonts w:cs="Arial"/>
              </w:rPr>
            </w:pPr>
            <w:r w:rsidRPr="00AC5117">
              <w:rPr>
                <w:rFonts w:cs="Arial"/>
                <w:sz w:val="22"/>
                <w:szCs w:val="22"/>
              </w:rPr>
              <w:t xml:space="preserve">1.65% of employees are in  a civil partnership  </w:t>
            </w:r>
          </w:p>
          <w:p w:rsidR="00AC5117" w:rsidRPr="00AC5117" w:rsidRDefault="00AC5117" w:rsidP="00436244">
            <w:pPr>
              <w:rPr>
                <w:rFonts w:cs="Arial"/>
              </w:rPr>
            </w:pPr>
          </w:p>
        </w:tc>
      </w:tr>
      <w:tr w:rsidR="00A12E9B" w:rsidRPr="00EB1BA0" w:rsidTr="009B7C25">
        <w:tblPrEx>
          <w:tblLook w:val="01E0" w:firstRow="1" w:lastRow="1" w:firstColumn="1" w:lastColumn="1" w:noHBand="0" w:noVBand="0"/>
        </w:tblPrEx>
        <w:trPr>
          <w:trHeight w:val="403"/>
          <w:jc w:val="center"/>
        </w:trPr>
        <w:tc>
          <w:tcPr>
            <w:tcW w:w="3172" w:type="dxa"/>
            <w:shd w:val="clear" w:color="auto" w:fill="D9D9D9"/>
            <w:vAlign w:val="center"/>
          </w:tcPr>
          <w:p w:rsidR="00A12E9B" w:rsidRPr="008237CF" w:rsidRDefault="00A12E9B" w:rsidP="009B7C25">
            <w:pPr>
              <w:rPr>
                <w:rFonts w:cs="Arial"/>
                <w:b/>
              </w:rPr>
            </w:pPr>
            <w:r w:rsidRPr="008237CF">
              <w:rPr>
                <w:rFonts w:cs="Arial"/>
                <w:b/>
                <w:sz w:val="22"/>
                <w:szCs w:val="22"/>
              </w:rPr>
              <w:t>Pregnancy and maternity</w:t>
            </w:r>
          </w:p>
        </w:tc>
        <w:tc>
          <w:tcPr>
            <w:tcW w:w="6544" w:type="dxa"/>
          </w:tcPr>
          <w:p w:rsidR="00A12E9B" w:rsidRDefault="00A12E9B" w:rsidP="00436244">
            <w:pPr>
              <w:rPr>
                <w:rFonts w:cs="Arial"/>
              </w:rPr>
            </w:pPr>
            <w:r w:rsidRPr="00AC5117">
              <w:rPr>
                <w:rFonts w:cs="Arial"/>
                <w:sz w:val="22"/>
                <w:szCs w:val="22"/>
              </w:rPr>
              <w:t>No information yet as the CCG has not been established long enough to build meaningful data</w:t>
            </w:r>
          </w:p>
          <w:p w:rsidR="00AC5117" w:rsidRPr="00AC5117" w:rsidRDefault="00AC5117" w:rsidP="00436244">
            <w:pPr>
              <w:rPr>
                <w:rFonts w:cs="Arial"/>
              </w:rPr>
            </w:pPr>
          </w:p>
        </w:tc>
      </w:tr>
    </w:tbl>
    <w:p w:rsidR="001723FC" w:rsidRDefault="001723FC" w:rsidP="00664A85"/>
    <w:p w:rsidR="001723FC" w:rsidRDefault="001723FC">
      <w:pPr>
        <w:spacing w:after="200" w:line="276" w:lineRule="auto"/>
      </w:pPr>
      <w:r>
        <w:br w:type="page"/>
      </w:r>
    </w:p>
    <w:tbl>
      <w:tblPr>
        <w:tblW w:w="9716" w:type="dxa"/>
        <w:jc w:val="center"/>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2"/>
        <w:gridCol w:w="5554"/>
      </w:tblGrid>
      <w:tr w:rsidR="00664A85" w:rsidRPr="00EB1BA0" w:rsidTr="009B7C25">
        <w:trPr>
          <w:trHeight w:val="497"/>
          <w:jc w:val="center"/>
        </w:trPr>
        <w:tc>
          <w:tcPr>
            <w:tcW w:w="9716" w:type="dxa"/>
            <w:gridSpan w:val="2"/>
            <w:shd w:val="pct12" w:color="auto" w:fill="000000"/>
            <w:vAlign w:val="center"/>
          </w:tcPr>
          <w:p w:rsidR="00664A85" w:rsidRPr="00EB1BA0" w:rsidRDefault="00664A85" w:rsidP="00C224A3">
            <w:pPr>
              <w:numPr>
                <w:ilvl w:val="0"/>
                <w:numId w:val="3"/>
              </w:numPr>
              <w:jc w:val="center"/>
              <w:rPr>
                <w:noProof/>
                <w:sz w:val="32"/>
                <w:szCs w:val="32"/>
              </w:rPr>
            </w:pPr>
            <w:r w:rsidRPr="004A7617">
              <w:lastRenderedPageBreak/>
              <w:br w:type="page"/>
            </w:r>
            <w:r w:rsidRPr="004A7617">
              <w:rPr>
                <w:b/>
              </w:rPr>
              <w:t>Equality Impact Analysis: Equality Data Available</w:t>
            </w:r>
          </w:p>
        </w:tc>
      </w:tr>
      <w:tr w:rsidR="00664A85" w:rsidRPr="00FB5086" w:rsidTr="009B7C25">
        <w:trPr>
          <w:jc w:val="center"/>
        </w:trPr>
        <w:tc>
          <w:tcPr>
            <w:tcW w:w="4162" w:type="dxa"/>
            <w:shd w:val="pct12" w:color="auto" w:fill="auto"/>
          </w:tcPr>
          <w:p w:rsidR="00664A85" w:rsidRPr="00FB5086" w:rsidRDefault="00664A85" w:rsidP="009B7C25">
            <w:pPr>
              <w:rPr>
                <w:b/>
                <w:sz w:val="16"/>
                <w:szCs w:val="16"/>
              </w:rPr>
            </w:pPr>
            <w:r w:rsidRPr="00FB5086">
              <w:rPr>
                <w:b/>
                <w:sz w:val="16"/>
                <w:szCs w:val="16"/>
              </w:rPr>
              <w:t xml:space="preserve">  </w:t>
            </w:r>
          </w:p>
          <w:p w:rsidR="00664A85" w:rsidRPr="001212DF" w:rsidRDefault="00664A85" w:rsidP="009B7C25">
            <w:pPr>
              <w:rPr>
                <w:rFonts w:cs="Arial"/>
                <w:b/>
              </w:rPr>
            </w:pPr>
            <w:r w:rsidRPr="001212DF">
              <w:rPr>
                <w:rFonts w:cs="Arial"/>
                <w:b/>
                <w:sz w:val="22"/>
                <w:szCs w:val="22"/>
              </w:rPr>
              <w:t xml:space="preserve">Is any Equality Data available relating to the use or implementation of this policy, project or function?  </w:t>
            </w:r>
          </w:p>
          <w:p w:rsidR="00664A85" w:rsidRPr="001212DF" w:rsidRDefault="00664A85" w:rsidP="009B7C25">
            <w:pPr>
              <w:rPr>
                <w:sz w:val="18"/>
                <w:szCs w:val="18"/>
              </w:rPr>
            </w:pPr>
            <w:r w:rsidRPr="001212DF">
              <w:rPr>
                <w:sz w:val="18"/>
                <w:szCs w:val="18"/>
              </w:rPr>
              <w:t xml:space="preserve">Equality data is internal or external information that may indicate how the activity being analysed can affect different groups of people who share the nine </w:t>
            </w:r>
            <w:r w:rsidRPr="001212DF">
              <w:rPr>
                <w:i/>
                <w:sz w:val="18"/>
                <w:szCs w:val="18"/>
              </w:rPr>
              <w:t>Protected Characteristics</w:t>
            </w:r>
            <w:r w:rsidRPr="001212DF">
              <w:rPr>
                <w:sz w:val="18"/>
                <w:szCs w:val="18"/>
              </w:rPr>
              <w:t xml:space="preserve"> – referred to hereafter as </w:t>
            </w:r>
            <w:r w:rsidRPr="001212DF">
              <w:rPr>
                <w:i/>
                <w:sz w:val="18"/>
                <w:szCs w:val="18"/>
              </w:rPr>
              <w:t>‘Equality Groups’.</w:t>
            </w:r>
            <w:r w:rsidRPr="001212DF">
              <w:rPr>
                <w:sz w:val="18"/>
                <w:szCs w:val="18"/>
              </w:rPr>
              <w:t xml:space="preserve"> </w:t>
            </w:r>
          </w:p>
          <w:p w:rsidR="00664A85" w:rsidRPr="001212DF" w:rsidRDefault="00664A85" w:rsidP="009B7C25">
            <w:pPr>
              <w:rPr>
                <w:sz w:val="18"/>
                <w:szCs w:val="18"/>
              </w:rPr>
            </w:pPr>
          </w:p>
          <w:p w:rsidR="00664A85" w:rsidRPr="001212DF" w:rsidRDefault="00664A85" w:rsidP="009B7C25">
            <w:pPr>
              <w:rPr>
                <w:sz w:val="18"/>
                <w:szCs w:val="18"/>
              </w:rPr>
            </w:pPr>
            <w:r w:rsidRPr="001212DF">
              <w:rPr>
                <w:sz w:val="18"/>
                <w:szCs w:val="18"/>
              </w:rPr>
              <w:t xml:space="preserve">Examples of </w:t>
            </w:r>
            <w:r w:rsidRPr="001212DF">
              <w:rPr>
                <w:i/>
                <w:sz w:val="18"/>
                <w:szCs w:val="18"/>
              </w:rPr>
              <w:t>Equality Data</w:t>
            </w:r>
            <w:r w:rsidRPr="001212DF">
              <w:rPr>
                <w:sz w:val="18"/>
                <w:szCs w:val="18"/>
              </w:rPr>
              <w:t xml:space="preserve"> include: (this list is not definitive)  </w:t>
            </w:r>
          </w:p>
          <w:p w:rsidR="00664A85" w:rsidRPr="001212DF" w:rsidRDefault="00664A85" w:rsidP="00C224A3">
            <w:pPr>
              <w:numPr>
                <w:ilvl w:val="0"/>
                <w:numId w:val="4"/>
              </w:numPr>
              <w:rPr>
                <w:sz w:val="18"/>
                <w:szCs w:val="18"/>
              </w:rPr>
            </w:pPr>
            <w:r w:rsidRPr="001212DF">
              <w:rPr>
                <w:sz w:val="18"/>
                <w:szCs w:val="18"/>
              </w:rPr>
              <w:t xml:space="preserve">Application success rates </w:t>
            </w:r>
            <w:r w:rsidRPr="001212DF">
              <w:rPr>
                <w:i/>
                <w:sz w:val="18"/>
                <w:szCs w:val="18"/>
              </w:rPr>
              <w:t>Equality Groups</w:t>
            </w:r>
            <w:r w:rsidRPr="001212DF">
              <w:rPr>
                <w:sz w:val="18"/>
                <w:szCs w:val="18"/>
              </w:rPr>
              <w:t xml:space="preserve"> </w:t>
            </w:r>
          </w:p>
          <w:p w:rsidR="00664A85" w:rsidRPr="001212DF" w:rsidRDefault="00664A85" w:rsidP="00C224A3">
            <w:pPr>
              <w:numPr>
                <w:ilvl w:val="0"/>
                <w:numId w:val="4"/>
              </w:numPr>
              <w:rPr>
                <w:sz w:val="18"/>
                <w:szCs w:val="18"/>
              </w:rPr>
            </w:pPr>
            <w:r w:rsidRPr="001212DF">
              <w:rPr>
                <w:sz w:val="18"/>
                <w:szCs w:val="18"/>
              </w:rPr>
              <w:t xml:space="preserve">Complaints by </w:t>
            </w:r>
            <w:r w:rsidRPr="001212DF">
              <w:rPr>
                <w:i/>
                <w:sz w:val="18"/>
                <w:szCs w:val="18"/>
              </w:rPr>
              <w:t>Equality Groups</w:t>
            </w:r>
            <w:r w:rsidRPr="001212DF">
              <w:rPr>
                <w:sz w:val="18"/>
                <w:szCs w:val="18"/>
              </w:rPr>
              <w:t xml:space="preserve"> </w:t>
            </w:r>
          </w:p>
          <w:p w:rsidR="00664A85" w:rsidRPr="001212DF" w:rsidRDefault="00664A85" w:rsidP="00C224A3">
            <w:pPr>
              <w:numPr>
                <w:ilvl w:val="0"/>
                <w:numId w:val="4"/>
              </w:numPr>
              <w:rPr>
                <w:sz w:val="18"/>
                <w:szCs w:val="18"/>
              </w:rPr>
            </w:pPr>
            <w:r w:rsidRPr="001212DF">
              <w:rPr>
                <w:sz w:val="18"/>
                <w:szCs w:val="18"/>
              </w:rPr>
              <w:t xml:space="preserve">Service usage and withdrawal of services by </w:t>
            </w:r>
            <w:r w:rsidRPr="001212DF">
              <w:rPr>
                <w:i/>
                <w:sz w:val="18"/>
                <w:szCs w:val="18"/>
              </w:rPr>
              <w:t>Equality Groups</w:t>
            </w:r>
            <w:r w:rsidRPr="001212DF">
              <w:rPr>
                <w:sz w:val="18"/>
                <w:szCs w:val="18"/>
              </w:rPr>
              <w:t xml:space="preserve"> </w:t>
            </w:r>
          </w:p>
          <w:p w:rsidR="00664A85" w:rsidRPr="001212DF" w:rsidRDefault="00664A85" w:rsidP="00C224A3">
            <w:pPr>
              <w:numPr>
                <w:ilvl w:val="0"/>
                <w:numId w:val="4"/>
              </w:numPr>
              <w:rPr>
                <w:i/>
                <w:sz w:val="18"/>
                <w:szCs w:val="18"/>
              </w:rPr>
            </w:pPr>
            <w:r w:rsidRPr="001212DF">
              <w:rPr>
                <w:sz w:val="18"/>
                <w:szCs w:val="18"/>
              </w:rPr>
              <w:t xml:space="preserve">Grievances or decisions upheld and dismissed by </w:t>
            </w:r>
            <w:r w:rsidRPr="001212DF">
              <w:rPr>
                <w:i/>
                <w:sz w:val="18"/>
                <w:szCs w:val="18"/>
              </w:rPr>
              <w:t>Equality Groups</w:t>
            </w:r>
          </w:p>
          <w:p w:rsidR="00664A85" w:rsidRPr="001212DF" w:rsidRDefault="00664A85" w:rsidP="00C224A3">
            <w:pPr>
              <w:numPr>
                <w:ilvl w:val="0"/>
                <w:numId w:val="4"/>
              </w:numPr>
              <w:rPr>
                <w:sz w:val="18"/>
                <w:szCs w:val="18"/>
              </w:rPr>
            </w:pPr>
            <w:r w:rsidRPr="001212DF">
              <w:rPr>
                <w:i/>
                <w:sz w:val="18"/>
                <w:szCs w:val="18"/>
              </w:rPr>
              <w:t>Previous EIAs</w:t>
            </w:r>
          </w:p>
          <w:p w:rsidR="00664A85" w:rsidRPr="00FB5086" w:rsidRDefault="00664A85" w:rsidP="009B7C25">
            <w:pPr>
              <w:rPr>
                <w:b/>
                <w:sz w:val="16"/>
                <w:szCs w:val="16"/>
              </w:rPr>
            </w:pPr>
          </w:p>
        </w:tc>
        <w:tc>
          <w:tcPr>
            <w:tcW w:w="5554" w:type="dxa"/>
          </w:tcPr>
          <w:p w:rsidR="00664A85" w:rsidRPr="00FB5086" w:rsidRDefault="00664A85" w:rsidP="009B7C25">
            <w:pPr>
              <w:rPr>
                <w:sz w:val="32"/>
                <w:szCs w:val="32"/>
              </w:rPr>
            </w:pPr>
          </w:p>
          <w:p w:rsidR="00664A85" w:rsidRPr="008237CF" w:rsidRDefault="00664A85" w:rsidP="009B7C25">
            <w:r w:rsidRPr="00FB5086">
              <w:rPr>
                <w:sz w:val="32"/>
                <w:szCs w:val="32"/>
              </w:rPr>
              <w:t xml:space="preserve"> </w:t>
            </w:r>
            <w:r w:rsidRPr="008237CF">
              <w:t>Yes</w:t>
            </w:r>
            <w:r>
              <w:tab/>
            </w:r>
            <w:r w:rsidR="00AC5117">
              <w:t>Staff profile data</w:t>
            </w:r>
          </w:p>
          <w:p w:rsidR="00664A85" w:rsidRPr="008237CF" w:rsidRDefault="00664A85" w:rsidP="009B7C25">
            <w:r w:rsidRPr="008237CF">
              <w:t xml:space="preserve">    </w:t>
            </w:r>
          </w:p>
          <w:p w:rsidR="00664A85" w:rsidRPr="008237CF" w:rsidRDefault="00664A85" w:rsidP="009B7C25"/>
          <w:p w:rsidR="00664A85" w:rsidRPr="008237CF" w:rsidRDefault="00664A85" w:rsidP="009B7C25">
            <w:r w:rsidRPr="008237CF">
              <w:t xml:space="preserve"> No </w:t>
            </w:r>
            <w:r>
              <w:tab/>
            </w:r>
            <w:r w:rsidR="0019609C" w:rsidRPr="008237CF">
              <w:fldChar w:fldCharType="begin">
                <w:ffData>
                  <w:name w:val="Check9"/>
                  <w:enabled/>
                  <w:calcOnExit w:val="0"/>
                  <w:checkBox>
                    <w:sizeAuto/>
                    <w:default w:val="0"/>
                  </w:checkBox>
                </w:ffData>
              </w:fldChar>
            </w:r>
            <w:bookmarkStart w:id="6" w:name="Check9"/>
            <w:r w:rsidRPr="008237CF">
              <w:instrText xml:space="preserve"> FORMCHECKBOX </w:instrText>
            </w:r>
            <w:r w:rsidR="00D83B5B">
              <w:fldChar w:fldCharType="separate"/>
            </w:r>
            <w:r w:rsidR="0019609C" w:rsidRPr="008237CF">
              <w:fldChar w:fldCharType="end"/>
            </w:r>
            <w:bookmarkEnd w:id="6"/>
          </w:p>
          <w:p w:rsidR="00664A85" w:rsidRPr="00FB5086" w:rsidRDefault="00664A85" w:rsidP="009B7C25">
            <w:pPr>
              <w:rPr>
                <w:sz w:val="32"/>
                <w:szCs w:val="32"/>
              </w:rPr>
            </w:pPr>
          </w:p>
          <w:p w:rsidR="00664A85" w:rsidRPr="00FB5086" w:rsidRDefault="00664A85" w:rsidP="009B7C25">
            <w:pPr>
              <w:rPr>
                <w:sz w:val="20"/>
                <w:szCs w:val="20"/>
              </w:rPr>
            </w:pPr>
            <w:r w:rsidRPr="00FB5086">
              <w:rPr>
                <w:sz w:val="20"/>
                <w:szCs w:val="20"/>
              </w:rPr>
              <w:t xml:space="preserve">Where you have answered yes, please incorporate this data when performing the </w:t>
            </w:r>
            <w:r w:rsidRPr="00FB5086">
              <w:rPr>
                <w:i/>
                <w:sz w:val="20"/>
                <w:szCs w:val="20"/>
              </w:rPr>
              <w:t>Equality Impact Assessment Test</w:t>
            </w:r>
            <w:r w:rsidRPr="00FB5086">
              <w:rPr>
                <w:sz w:val="20"/>
                <w:szCs w:val="20"/>
              </w:rPr>
              <w:t xml:space="preserve"> (the next section of this document). </w:t>
            </w:r>
          </w:p>
          <w:p w:rsidR="00664A85" w:rsidRPr="00FB5086" w:rsidRDefault="00664A85" w:rsidP="009B7C25">
            <w:pPr>
              <w:rPr>
                <w:sz w:val="20"/>
                <w:szCs w:val="20"/>
              </w:rPr>
            </w:pPr>
          </w:p>
        </w:tc>
      </w:tr>
      <w:tr w:rsidR="00664A85" w:rsidRPr="00FB5086" w:rsidTr="009B7C25">
        <w:trPr>
          <w:jc w:val="center"/>
        </w:trPr>
        <w:tc>
          <w:tcPr>
            <w:tcW w:w="4162" w:type="dxa"/>
            <w:shd w:val="pct12" w:color="auto" w:fill="auto"/>
          </w:tcPr>
          <w:p w:rsidR="00664A85" w:rsidRPr="001212DF" w:rsidRDefault="00664A85" w:rsidP="009B7C25">
            <w:pPr>
              <w:rPr>
                <w:rFonts w:cs="Arial"/>
                <w:b/>
              </w:rPr>
            </w:pPr>
            <w:r w:rsidRPr="001212DF">
              <w:rPr>
                <w:rFonts w:cs="Arial"/>
                <w:b/>
                <w:sz w:val="22"/>
                <w:szCs w:val="22"/>
              </w:rPr>
              <w:t xml:space="preserve">List any Consultation e.g. with  employees, service users, Unions or members of the public that has taken place in the development or  implementation of this policy,  project or function </w:t>
            </w:r>
          </w:p>
          <w:p w:rsidR="00664A85" w:rsidRPr="001212DF" w:rsidRDefault="00664A85" w:rsidP="009B7C25">
            <w:pPr>
              <w:rPr>
                <w:b/>
              </w:rPr>
            </w:pPr>
          </w:p>
        </w:tc>
        <w:tc>
          <w:tcPr>
            <w:tcW w:w="5554" w:type="dxa"/>
          </w:tcPr>
          <w:p w:rsidR="00664A85" w:rsidRPr="00AC5117" w:rsidRDefault="00A12E9B" w:rsidP="009B7C25">
            <w:pPr>
              <w:rPr>
                <w:noProof/>
              </w:rPr>
            </w:pPr>
            <w:r w:rsidRPr="00AC5117">
              <w:rPr>
                <w:noProof/>
                <w:sz w:val="22"/>
                <w:szCs w:val="22"/>
              </w:rPr>
              <w:t>Consultation has taken place both locally and nationally with Trade Unions and staff</w:t>
            </w:r>
          </w:p>
        </w:tc>
      </w:tr>
      <w:tr w:rsidR="00664A85" w:rsidRPr="00FB5086" w:rsidTr="009B7C25">
        <w:trPr>
          <w:jc w:val="center"/>
        </w:trPr>
        <w:tc>
          <w:tcPr>
            <w:tcW w:w="4162" w:type="dxa"/>
            <w:shd w:val="clear" w:color="auto" w:fill="D9D9D9"/>
          </w:tcPr>
          <w:p w:rsidR="00664A85" w:rsidRPr="001212DF" w:rsidRDefault="00664A85" w:rsidP="009B7C25">
            <w:pPr>
              <w:rPr>
                <w:rFonts w:cs="Arial"/>
                <w:b/>
              </w:rPr>
            </w:pPr>
            <w:r w:rsidRPr="001212DF">
              <w:rPr>
                <w:rFonts w:cs="Arial"/>
                <w:b/>
                <w:sz w:val="22"/>
                <w:szCs w:val="22"/>
              </w:rPr>
              <w:t>Promoting Inclusivity</w:t>
            </w:r>
          </w:p>
          <w:p w:rsidR="00664A85" w:rsidRPr="001212DF" w:rsidRDefault="00664A85" w:rsidP="009B7C25">
            <w:r w:rsidRPr="001212DF">
              <w:rPr>
                <w:rFonts w:cs="Arial"/>
                <w:b/>
                <w:sz w:val="22"/>
                <w:szCs w:val="22"/>
              </w:rPr>
              <w:t>How does the project, service or function contribute towards our aims of eliminating discrimination and promoting equality and diversity within our organisation</w:t>
            </w:r>
          </w:p>
        </w:tc>
        <w:tc>
          <w:tcPr>
            <w:tcW w:w="5554" w:type="dxa"/>
          </w:tcPr>
          <w:p w:rsidR="00664A85" w:rsidRPr="00AC5117" w:rsidRDefault="00A12E9B" w:rsidP="009B7C25">
            <w:pPr>
              <w:rPr>
                <w:noProof/>
              </w:rPr>
            </w:pPr>
            <w:r w:rsidRPr="00AC5117">
              <w:rPr>
                <w:noProof/>
                <w:sz w:val="22"/>
                <w:szCs w:val="22"/>
              </w:rPr>
              <w:t xml:space="preserve">This Policy does not directly promote inclusivity and </w:t>
            </w:r>
            <w:r w:rsidRPr="00AC5117">
              <w:rPr>
                <w:rFonts w:cs="Arial"/>
                <w:color w:val="000000"/>
                <w:sz w:val="22"/>
                <w:szCs w:val="22"/>
              </w:rPr>
              <w:t xml:space="preserve">designed to assist </w:t>
            </w:r>
            <w:r w:rsidRPr="00AC5117">
              <w:rPr>
                <w:rFonts w:cs="Arial"/>
                <w:sz w:val="22"/>
                <w:szCs w:val="22"/>
              </w:rPr>
              <w:t>all</w:t>
            </w:r>
            <w:r w:rsidRPr="00AC5117">
              <w:rPr>
                <w:rFonts w:cs="Arial"/>
                <w:color w:val="000000"/>
                <w:sz w:val="22"/>
                <w:szCs w:val="22"/>
              </w:rPr>
              <w:t xml:space="preserve"> employees who are at risk of losing their job as a result of ill health capability, </w:t>
            </w:r>
            <w:r w:rsidRPr="00AC5117">
              <w:rPr>
                <w:rFonts w:cs="Arial"/>
                <w:sz w:val="22"/>
                <w:szCs w:val="22"/>
              </w:rPr>
              <w:t>performance,</w:t>
            </w:r>
            <w:r w:rsidRPr="00AC5117">
              <w:rPr>
                <w:rFonts w:cs="Arial"/>
                <w:color w:val="FF0000"/>
                <w:sz w:val="22"/>
                <w:szCs w:val="22"/>
              </w:rPr>
              <w:t xml:space="preserve"> </w:t>
            </w:r>
            <w:r w:rsidRPr="00AC5117">
              <w:rPr>
                <w:rFonts w:cs="Arial"/>
                <w:color w:val="000000"/>
                <w:sz w:val="22"/>
                <w:szCs w:val="22"/>
              </w:rPr>
              <w:t>redundancy or end of a fixed term contract of over a year in a fair manner which should contribute to the aim of eliminating discrimination</w:t>
            </w:r>
          </w:p>
        </w:tc>
      </w:tr>
    </w:tbl>
    <w:p w:rsidR="00664A85" w:rsidRDefault="00664A85" w:rsidP="00664A85">
      <w:pPr>
        <w:sectPr w:rsidR="00664A85" w:rsidSect="009B7C25">
          <w:footerReference w:type="default" r:id="rId13"/>
          <w:pgSz w:w="11906" w:h="16838"/>
          <w:pgMar w:top="1440" w:right="851" w:bottom="142" w:left="1440" w:header="708" w:footer="708"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7"/>
        <w:gridCol w:w="1296"/>
        <w:gridCol w:w="1272"/>
        <w:gridCol w:w="1396"/>
        <w:gridCol w:w="6923"/>
      </w:tblGrid>
      <w:tr w:rsidR="00664A85" w:rsidRPr="00FB5086" w:rsidTr="009B7C25">
        <w:tc>
          <w:tcPr>
            <w:tcW w:w="14174" w:type="dxa"/>
            <w:gridSpan w:val="5"/>
            <w:tcBorders>
              <w:bottom w:val="single" w:sz="4" w:space="0" w:color="auto"/>
            </w:tcBorders>
            <w:shd w:val="clear" w:color="auto" w:fill="000000"/>
          </w:tcPr>
          <w:p w:rsidR="00664A85" w:rsidRPr="004A7617" w:rsidRDefault="00664A85" w:rsidP="00C224A3">
            <w:pPr>
              <w:numPr>
                <w:ilvl w:val="0"/>
                <w:numId w:val="3"/>
              </w:numPr>
              <w:jc w:val="center"/>
              <w:rPr>
                <w:b/>
              </w:rPr>
            </w:pPr>
            <w:r w:rsidRPr="004A7617">
              <w:rPr>
                <w:b/>
              </w:rPr>
              <w:lastRenderedPageBreak/>
              <w:t>Equality Impact Analysis: Assessment Test</w:t>
            </w:r>
          </w:p>
        </w:tc>
      </w:tr>
      <w:tr w:rsidR="00664A85" w:rsidRPr="004A7617" w:rsidTr="009B7C25">
        <w:tc>
          <w:tcPr>
            <w:tcW w:w="14174" w:type="dxa"/>
            <w:gridSpan w:val="5"/>
            <w:tcBorders>
              <w:bottom w:val="single" w:sz="4" w:space="0" w:color="auto"/>
            </w:tcBorders>
            <w:shd w:val="pct12" w:color="auto" w:fill="auto"/>
          </w:tcPr>
          <w:p w:rsidR="00664A85" w:rsidRPr="004A7617" w:rsidRDefault="00664A85" w:rsidP="009B7C25">
            <w:pPr>
              <w:rPr>
                <w:b/>
                <w:sz w:val="20"/>
                <w:szCs w:val="20"/>
              </w:rPr>
            </w:pPr>
            <w:r w:rsidRPr="004A7617">
              <w:rPr>
                <w:b/>
                <w:sz w:val="20"/>
                <w:szCs w:val="20"/>
              </w:rPr>
              <w:t xml:space="preserve">     </w:t>
            </w:r>
          </w:p>
          <w:p w:rsidR="00664A85" w:rsidRPr="004A7617" w:rsidRDefault="00664A85" w:rsidP="009B7C25">
            <w:pPr>
              <w:rPr>
                <w:b/>
                <w:sz w:val="20"/>
                <w:szCs w:val="20"/>
              </w:rPr>
            </w:pPr>
            <w:r w:rsidRPr="004A7617">
              <w:rPr>
                <w:b/>
                <w:sz w:val="20"/>
                <w:szCs w:val="20"/>
              </w:rPr>
              <w:t xml:space="preserve">     What impact will the implementation of this policy, project or function have on employees, service  </w:t>
            </w:r>
          </w:p>
          <w:p w:rsidR="00664A85" w:rsidRPr="004A7617" w:rsidRDefault="00664A85" w:rsidP="009B7C25">
            <w:pPr>
              <w:rPr>
                <w:b/>
                <w:sz w:val="20"/>
                <w:szCs w:val="20"/>
              </w:rPr>
            </w:pPr>
            <w:r w:rsidRPr="004A7617">
              <w:rPr>
                <w:b/>
                <w:sz w:val="20"/>
                <w:szCs w:val="20"/>
              </w:rPr>
              <w:t xml:space="preserve">   </w:t>
            </w:r>
            <w:proofErr w:type="gramStart"/>
            <w:r w:rsidRPr="004A7617">
              <w:rPr>
                <w:b/>
                <w:sz w:val="20"/>
                <w:szCs w:val="20"/>
              </w:rPr>
              <w:t>users</w:t>
            </w:r>
            <w:proofErr w:type="gramEnd"/>
            <w:r w:rsidRPr="004A7617">
              <w:rPr>
                <w:b/>
                <w:sz w:val="20"/>
                <w:szCs w:val="20"/>
              </w:rPr>
              <w:t xml:space="preserve"> or other people who share characteristics protected by </w:t>
            </w:r>
            <w:r w:rsidRPr="004A7617">
              <w:rPr>
                <w:b/>
                <w:i/>
                <w:sz w:val="20"/>
                <w:szCs w:val="20"/>
              </w:rPr>
              <w:t>The Equality Act 2010</w:t>
            </w:r>
            <w:r w:rsidRPr="004A7617">
              <w:rPr>
                <w:b/>
                <w:sz w:val="20"/>
                <w:szCs w:val="20"/>
              </w:rPr>
              <w:t xml:space="preserve"> ?</w:t>
            </w:r>
          </w:p>
        </w:tc>
      </w:tr>
      <w:tr w:rsidR="00664A85" w:rsidRPr="004A7617" w:rsidTr="00A12E9B">
        <w:trPr>
          <w:trHeight w:val="841"/>
        </w:trPr>
        <w:tc>
          <w:tcPr>
            <w:tcW w:w="3287" w:type="dxa"/>
            <w:shd w:val="clear" w:color="auto" w:fill="auto"/>
          </w:tcPr>
          <w:p w:rsidR="00664A85" w:rsidRPr="004A7617" w:rsidRDefault="00664A85" w:rsidP="009B7C25">
            <w:pPr>
              <w:rPr>
                <w:b/>
                <w:sz w:val="20"/>
                <w:szCs w:val="20"/>
              </w:rPr>
            </w:pPr>
            <w:r w:rsidRPr="004A7617">
              <w:rPr>
                <w:b/>
                <w:sz w:val="20"/>
                <w:szCs w:val="20"/>
              </w:rPr>
              <w:t xml:space="preserve">   </w:t>
            </w:r>
          </w:p>
          <w:p w:rsidR="00664A85" w:rsidRPr="004A7617" w:rsidRDefault="00664A85" w:rsidP="009B7C25">
            <w:pPr>
              <w:rPr>
                <w:b/>
                <w:sz w:val="20"/>
                <w:szCs w:val="20"/>
              </w:rPr>
            </w:pPr>
            <w:r w:rsidRPr="004A7617">
              <w:rPr>
                <w:b/>
                <w:sz w:val="20"/>
                <w:szCs w:val="20"/>
              </w:rPr>
              <w:t xml:space="preserve"> Protected  </w:t>
            </w:r>
          </w:p>
          <w:p w:rsidR="00664A85" w:rsidRPr="004A7617" w:rsidRDefault="00664A85" w:rsidP="009B7C25">
            <w:pPr>
              <w:rPr>
                <w:b/>
                <w:sz w:val="20"/>
                <w:szCs w:val="20"/>
              </w:rPr>
            </w:pPr>
            <w:r w:rsidRPr="004A7617">
              <w:rPr>
                <w:b/>
                <w:sz w:val="20"/>
                <w:szCs w:val="20"/>
              </w:rPr>
              <w:t xml:space="preserve"> Characteristic:</w:t>
            </w:r>
          </w:p>
        </w:tc>
        <w:tc>
          <w:tcPr>
            <w:tcW w:w="1296" w:type="dxa"/>
            <w:shd w:val="clear" w:color="auto" w:fill="auto"/>
          </w:tcPr>
          <w:p w:rsidR="00664A85" w:rsidRPr="004A7617" w:rsidRDefault="00664A85" w:rsidP="009B7C25">
            <w:pPr>
              <w:rPr>
                <w:b/>
                <w:sz w:val="20"/>
                <w:szCs w:val="20"/>
              </w:rPr>
            </w:pPr>
            <w:r w:rsidRPr="004A7617">
              <w:rPr>
                <w:b/>
                <w:sz w:val="20"/>
                <w:szCs w:val="20"/>
              </w:rPr>
              <w:t xml:space="preserve">  </w:t>
            </w:r>
          </w:p>
          <w:p w:rsidR="00664A85" w:rsidRPr="004A7617" w:rsidRDefault="00664A85" w:rsidP="009B7C25">
            <w:pPr>
              <w:rPr>
                <w:b/>
                <w:sz w:val="20"/>
                <w:szCs w:val="20"/>
              </w:rPr>
            </w:pPr>
            <w:r w:rsidRPr="004A7617">
              <w:rPr>
                <w:b/>
                <w:sz w:val="20"/>
                <w:szCs w:val="20"/>
              </w:rPr>
              <w:t>No</w:t>
            </w:r>
          </w:p>
          <w:p w:rsidR="00664A85" w:rsidRPr="004A7617" w:rsidRDefault="00664A85" w:rsidP="009B7C25">
            <w:pPr>
              <w:rPr>
                <w:b/>
                <w:sz w:val="20"/>
                <w:szCs w:val="20"/>
              </w:rPr>
            </w:pPr>
            <w:r w:rsidRPr="004A7617">
              <w:rPr>
                <w:b/>
                <w:sz w:val="20"/>
                <w:szCs w:val="20"/>
              </w:rPr>
              <w:t>Impact:</w:t>
            </w:r>
          </w:p>
        </w:tc>
        <w:tc>
          <w:tcPr>
            <w:tcW w:w="1272" w:type="dxa"/>
            <w:shd w:val="clear" w:color="auto" w:fill="auto"/>
          </w:tcPr>
          <w:p w:rsidR="00664A85" w:rsidRPr="004A7617" w:rsidRDefault="00664A85" w:rsidP="009B7C25">
            <w:pPr>
              <w:rPr>
                <w:b/>
                <w:sz w:val="20"/>
                <w:szCs w:val="20"/>
              </w:rPr>
            </w:pPr>
            <w:r w:rsidRPr="004A7617">
              <w:rPr>
                <w:b/>
                <w:sz w:val="20"/>
                <w:szCs w:val="20"/>
              </w:rPr>
              <w:t xml:space="preserve">  </w:t>
            </w:r>
          </w:p>
          <w:p w:rsidR="00664A85" w:rsidRPr="004A7617" w:rsidRDefault="00664A85" w:rsidP="009B7C25">
            <w:pPr>
              <w:rPr>
                <w:b/>
                <w:sz w:val="20"/>
                <w:szCs w:val="20"/>
              </w:rPr>
            </w:pPr>
            <w:r w:rsidRPr="004A7617">
              <w:rPr>
                <w:b/>
                <w:sz w:val="20"/>
                <w:szCs w:val="20"/>
              </w:rPr>
              <w:t>Positive</w:t>
            </w:r>
          </w:p>
          <w:p w:rsidR="00664A85" w:rsidRPr="004A7617" w:rsidRDefault="00664A85" w:rsidP="009B7C25">
            <w:pPr>
              <w:rPr>
                <w:b/>
                <w:sz w:val="20"/>
                <w:szCs w:val="20"/>
              </w:rPr>
            </w:pPr>
            <w:r w:rsidRPr="004A7617">
              <w:rPr>
                <w:b/>
                <w:sz w:val="20"/>
                <w:szCs w:val="20"/>
              </w:rPr>
              <w:t xml:space="preserve">Impact: </w:t>
            </w:r>
          </w:p>
        </w:tc>
        <w:tc>
          <w:tcPr>
            <w:tcW w:w="1396" w:type="dxa"/>
            <w:shd w:val="clear" w:color="auto" w:fill="auto"/>
          </w:tcPr>
          <w:p w:rsidR="00664A85" w:rsidRPr="004A7617" w:rsidRDefault="00664A85" w:rsidP="009B7C25">
            <w:pPr>
              <w:rPr>
                <w:b/>
                <w:sz w:val="20"/>
                <w:szCs w:val="20"/>
              </w:rPr>
            </w:pPr>
            <w:r w:rsidRPr="004A7617">
              <w:rPr>
                <w:b/>
                <w:sz w:val="20"/>
                <w:szCs w:val="20"/>
              </w:rPr>
              <w:t xml:space="preserve">   </w:t>
            </w:r>
          </w:p>
          <w:p w:rsidR="00664A85" w:rsidRPr="004A7617" w:rsidRDefault="00664A85" w:rsidP="009B7C25">
            <w:pPr>
              <w:rPr>
                <w:b/>
                <w:sz w:val="20"/>
                <w:szCs w:val="20"/>
              </w:rPr>
            </w:pPr>
            <w:r w:rsidRPr="004A7617">
              <w:rPr>
                <w:b/>
                <w:sz w:val="20"/>
                <w:szCs w:val="20"/>
              </w:rPr>
              <w:t>Negative</w:t>
            </w:r>
          </w:p>
          <w:p w:rsidR="00664A85" w:rsidRPr="004A7617" w:rsidRDefault="00664A85" w:rsidP="009B7C25">
            <w:pPr>
              <w:rPr>
                <w:b/>
                <w:sz w:val="20"/>
                <w:szCs w:val="20"/>
              </w:rPr>
            </w:pPr>
            <w:r w:rsidRPr="004A7617">
              <w:rPr>
                <w:b/>
                <w:sz w:val="20"/>
                <w:szCs w:val="20"/>
              </w:rPr>
              <w:t xml:space="preserve">Impact: </w:t>
            </w:r>
          </w:p>
        </w:tc>
        <w:tc>
          <w:tcPr>
            <w:tcW w:w="6923" w:type="dxa"/>
            <w:shd w:val="clear" w:color="auto" w:fill="auto"/>
          </w:tcPr>
          <w:p w:rsidR="00664A85" w:rsidRPr="004A7617" w:rsidRDefault="00664A85" w:rsidP="009B7C25">
            <w:pPr>
              <w:rPr>
                <w:b/>
                <w:sz w:val="20"/>
                <w:szCs w:val="20"/>
              </w:rPr>
            </w:pPr>
            <w:r w:rsidRPr="004A7617">
              <w:rPr>
                <w:b/>
                <w:sz w:val="20"/>
                <w:szCs w:val="20"/>
              </w:rPr>
              <w:t xml:space="preserve">  </w:t>
            </w:r>
          </w:p>
          <w:p w:rsidR="00664A85" w:rsidRPr="004A7617" w:rsidRDefault="00664A85" w:rsidP="009B7C25">
            <w:pPr>
              <w:rPr>
                <w:b/>
                <w:sz w:val="20"/>
                <w:szCs w:val="20"/>
              </w:rPr>
            </w:pPr>
            <w:r w:rsidRPr="004A7617">
              <w:rPr>
                <w:b/>
                <w:sz w:val="20"/>
                <w:szCs w:val="20"/>
              </w:rPr>
              <w:t xml:space="preserve"> Evidence of impact and if applicable, justification  </w:t>
            </w:r>
          </w:p>
          <w:p w:rsidR="00664A85" w:rsidRPr="004A7617" w:rsidRDefault="00664A85" w:rsidP="009B7C25">
            <w:pPr>
              <w:rPr>
                <w:sz w:val="20"/>
                <w:szCs w:val="20"/>
              </w:rPr>
            </w:pPr>
            <w:r w:rsidRPr="004A7617">
              <w:rPr>
                <w:b/>
                <w:sz w:val="20"/>
                <w:szCs w:val="20"/>
              </w:rPr>
              <w:t xml:space="preserve"> where a </w:t>
            </w:r>
            <w:r w:rsidRPr="004A7617">
              <w:rPr>
                <w:b/>
                <w:i/>
                <w:sz w:val="20"/>
                <w:szCs w:val="20"/>
              </w:rPr>
              <w:t>Genuine Determining Reason</w:t>
            </w:r>
            <w:r w:rsidRPr="004A7617">
              <w:rPr>
                <w:b/>
                <w:sz w:val="20"/>
                <w:szCs w:val="20"/>
              </w:rPr>
              <w:t xml:space="preserve"> exists </w:t>
            </w:r>
            <w:r w:rsidRPr="004A7617">
              <w:rPr>
                <w:sz w:val="20"/>
                <w:szCs w:val="20"/>
              </w:rPr>
              <w:t xml:space="preserve"> </w:t>
            </w:r>
          </w:p>
        </w:tc>
      </w:tr>
      <w:tr w:rsidR="00A12E9B" w:rsidRPr="004A7617" w:rsidTr="00A12E9B">
        <w:trPr>
          <w:trHeight w:val="473"/>
        </w:trPr>
        <w:tc>
          <w:tcPr>
            <w:tcW w:w="3287" w:type="dxa"/>
            <w:shd w:val="pct12" w:color="auto" w:fill="auto"/>
          </w:tcPr>
          <w:p w:rsidR="00A12E9B" w:rsidRPr="004A7617" w:rsidRDefault="00A12E9B" w:rsidP="009B7C25">
            <w:pPr>
              <w:rPr>
                <w:rFonts w:cs="Arial"/>
                <w:b/>
                <w:sz w:val="20"/>
                <w:szCs w:val="20"/>
              </w:rPr>
            </w:pPr>
            <w:r w:rsidRPr="004A7617">
              <w:rPr>
                <w:rFonts w:cs="Arial"/>
                <w:b/>
                <w:sz w:val="20"/>
                <w:szCs w:val="20"/>
              </w:rPr>
              <w:t xml:space="preserve">Gender </w:t>
            </w:r>
          </w:p>
          <w:p w:rsidR="00A12E9B" w:rsidRPr="004A7617" w:rsidRDefault="00A12E9B" w:rsidP="009B7C25">
            <w:pPr>
              <w:rPr>
                <w:sz w:val="20"/>
                <w:szCs w:val="20"/>
              </w:rPr>
            </w:pPr>
            <w:r w:rsidRPr="004A7617">
              <w:rPr>
                <w:sz w:val="20"/>
                <w:szCs w:val="20"/>
              </w:rPr>
              <w:t xml:space="preserve">(Men and Women) </w:t>
            </w:r>
          </w:p>
        </w:tc>
        <w:tc>
          <w:tcPr>
            <w:tcW w:w="1296" w:type="dxa"/>
            <w:shd w:val="pct5" w:color="auto" w:fill="auto"/>
          </w:tcPr>
          <w:p w:rsidR="00A12E9B" w:rsidRDefault="00A12E9B" w:rsidP="00A12E9B">
            <w:pPr>
              <w:numPr>
                <w:ilvl w:val="0"/>
                <w:numId w:val="21"/>
              </w:numPr>
            </w:pPr>
          </w:p>
          <w:p w:rsidR="00A12E9B" w:rsidRPr="00F56C2A" w:rsidRDefault="00A12E9B" w:rsidP="00436244"/>
        </w:tc>
        <w:tc>
          <w:tcPr>
            <w:tcW w:w="1272" w:type="dxa"/>
            <w:shd w:val="pct5" w:color="auto" w:fill="auto"/>
          </w:tcPr>
          <w:p w:rsidR="00A12E9B" w:rsidRPr="00FB5086" w:rsidRDefault="00A12E9B" w:rsidP="00436244"/>
        </w:tc>
        <w:tc>
          <w:tcPr>
            <w:tcW w:w="1396" w:type="dxa"/>
            <w:shd w:val="pct5" w:color="auto" w:fill="auto"/>
          </w:tcPr>
          <w:p w:rsidR="00A12E9B" w:rsidRPr="00FB5086" w:rsidRDefault="00A12E9B" w:rsidP="00436244"/>
        </w:tc>
        <w:tc>
          <w:tcPr>
            <w:tcW w:w="6923" w:type="dxa"/>
          </w:tcPr>
          <w:p w:rsidR="00A12E9B" w:rsidRPr="00FB5086" w:rsidRDefault="00A12E9B" w:rsidP="00436244">
            <w:r>
              <w:rPr>
                <w:rFonts w:cs="Arial"/>
                <w:sz w:val="28"/>
                <w:szCs w:val="28"/>
              </w:rPr>
              <w:t xml:space="preserve"> </w:t>
            </w:r>
          </w:p>
        </w:tc>
      </w:tr>
      <w:tr w:rsidR="00A12E9B" w:rsidRPr="004A7617" w:rsidTr="00A12E9B">
        <w:trPr>
          <w:trHeight w:val="495"/>
        </w:trPr>
        <w:tc>
          <w:tcPr>
            <w:tcW w:w="3287" w:type="dxa"/>
            <w:shd w:val="pct12" w:color="auto" w:fill="auto"/>
          </w:tcPr>
          <w:p w:rsidR="00A12E9B" w:rsidRPr="004A7617" w:rsidRDefault="00A12E9B" w:rsidP="009B7C25">
            <w:pPr>
              <w:rPr>
                <w:rFonts w:cs="Arial"/>
                <w:b/>
                <w:sz w:val="20"/>
                <w:szCs w:val="20"/>
              </w:rPr>
            </w:pPr>
            <w:r w:rsidRPr="004A7617">
              <w:rPr>
                <w:rFonts w:cs="Arial"/>
                <w:b/>
                <w:sz w:val="20"/>
                <w:szCs w:val="20"/>
              </w:rPr>
              <w:t xml:space="preserve">Race </w:t>
            </w:r>
          </w:p>
          <w:p w:rsidR="00A12E9B" w:rsidRPr="004A7617" w:rsidRDefault="00A12E9B" w:rsidP="009B7C25">
            <w:pPr>
              <w:rPr>
                <w:sz w:val="20"/>
                <w:szCs w:val="20"/>
              </w:rPr>
            </w:pPr>
            <w:r w:rsidRPr="004A7617">
              <w:rPr>
                <w:sz w:val="20"/>
                <w:szCs w:val="20"/>
              </w:rPr>
              <w:t xml:space="preserve">(All Racial Groups)  </w:t>
            </w:r>
            <w:r w:rsidRPr="004A7617">
              <w:rPr>
                <w:b/>
                <w:sz w:val="20"/>
                <w:szCs w:val="20"/>
              </w:rPr>
              <w:t xml:space="preserve">  </w:t>
            </w:r>
          </w:p>
        </w:tc>
        <w:tc>
          <w:tcPr>
            <w:tcW w:w="1296" w:type="dxa"/>
            <w:shd w:val="pct5" w:color="auto" w:fill="auto"/>
          </w:tcPr>
          <w:p w:rsidR="00A12E9B" w:rsidRPr="00FB5086" w:rsidRDefault="00A12E9B" w:rsidP="00A12E9B">
            <w:pPr>
              <w:numPr>
                <w:ilvl w:val="0"/>
                <w:numId w:val="21"/>
              </w:numPr>
            </w:pPr>
          </w:p>
        </w:tc>
        <w:tc>
          <w:tcPr>
            <w:tcW w:w="1272" w:type="dxa"/>
            <w:shd w:val="pct5" w:color="auto" w:fill="auto"/>
          </w:tcPr>
          <w:p w:rsidR="00A12E9B" w:rsidRPr="00FB5086" w:rsidRDefault="00A12E9B" w:rsidP="00436244"/>
        </w:tc>
        <w:tc>
          <w:tcPr>
            <w:tcW w:w="1396" w:type="dxa"/>
            <w:shd w:val="pct5" w:color="auto" w:fill="auto"/>
          </w:tcPr>
          <w:p w:rsidR="00A12E9B" w:rsidRPr="00FB5086" w:rsidRDefault="00A12E9B" w:rsidP="00436244"/>
        </w:tc>
        <w:tc>
          <w:tcPr>
            <w:tcW w:w="6923" w:type="dxa"/>
          </w:tcPr>
          <w:p w:rsidR="00A12E9B" w:rsidRPr="00FB5086" w:rsidRDefault="00A12E9B" w:rsidP="00436244"/>
        </w:tc>
      </w:tr>
      <w:tr w:rsidR="00A12E9B" w:rsidRPr="004A7617" w:rsidTr="00A12E9B">
        <w:trPr>
          <w:trHeight w:val="489"/>
        </w:trPr>
        <w:tc>
          <w:tcPr>
            <w:tcW w:w="3287" w:type="dxa"/>
            <w:shd w:val="pct12" w:color="auto" w:fill="auto"/>
          </w:tcPr>
          <w:p w:rsidR="00A12E9B" w:rsidRPr="004A7617" w:rsidRDefault="00A12E9B" w:rsidP="009B7C25">
            <w:pPr>
              <w:rPr>
                <w:rFonts w:cs="Arial"/>
                <w:b/>
                <w:sz w:val="20"/>
                <w:szCs w:val="20"/>
              </w:rPr>
            </w:pPr>
            <w:r w:rsidRPr="004A7617">
              <w:rPr>
                <w:rFonts w:cs="Arial"/>
                <w:b/>
                <w:sz w:val="20"/>
                <w:szCs w:val="20"/>
              </w:rPr>
              <w:t>Disability</w:t>
            </w:r>
          </w:p>
          <w:p w:rsidR="00A12E9B" w:rsidRPr="004A7617" w:rsidRDefault="00A12E9B" w:rsidP="009B7C25">
            <w:pPr>
              <w:rPr>
                <w:sz w:val="20"/>
                <w:szCs w:val="20"/>
              </w:rPr>
            </w:pPr>
            <w:r w:rsidRPr="004A7617">
              <w:rPr>
                <w:sz w:val="20"/>
                <w:szCs w:val="20"/>
              </w:rPr>
              <w:t xml:space="preserve">(Mental and Physical) </w:t>
            </w:r>
          </w:p>
        </w:tc>
        <w:tc>
          <w:tcPr>
            <w:tcW w:w="1296" w:type="dxa"/>
            <w:shd w:val="pct5" w:color="auto" w:fill="auto"/>
          </w:tcPr>
          <w:p w:rsidR="00A12E9B" w:rsidRPr="00FB5086" w:rsidRDefault="00A12E9B" w:rsidP="00436244">
            <w:pPr>
              <w:ind w:left="720"/>
            </w:pPr>
          </w:p>
        </w:tc>
        <w:tc>
          <w:tcPr>
            <w:tcW w:w="1272" w:type="dxa"/>
            <w:shd w:val="pct5" w:color="auto" w:fill="auto"/>
          </w:tcPr>
          <w:p w:rsidR="00A12E9B" w:rsidRPr="00FB5086" w:rsidRDefault="00A12E9B" w:rsidP="00A12E9B">
            <w:pPr>
              <w:numPr>
                <w:ilvl w:val="0"/>
                <w:numId w:val="21"/>
              </w:numPr>
            </w:pPr>
          </w:p>
        </w:tc>
        <w:tc>
          <w:tcPr>
            <w:tcW w:w="1396" w:type="dxa"/>
            <w:shd w:val="pct5" w:color="auto" w:fill="auto"/>
          </w:tcPr>
          <w:p w:rsidR="00A12E9B" w:rsidRPr="00FB5086" w:rsidRDefault="00A12E9B" w:rsidP="00A12E9B">
            <w:pPr>
              <w:numPr>
                <w:ilvl w:val="0"/>
                <w:numId w:val="21"/>
              </w:numPr>
            </w:pPr>
          </w:p>
        </w:tc>
        <w:tc>
          <w:tcPr>
            <w:tcW w:w="6923" w:type="dxa"/>
          </w:tcPr>
          <w:p w:rsidR="00AC5117" w:rsidRPr="00FA1F63" w:rsidRDefault="00AC5117" w:rsidP="00FA1F63">
            <w:pPr>
              <w:autoSpaceDE w:val="0"/>
              <w:autoSpaceDN w:val="0"/>
              <w:adjustRightInd w:val="0"/>
              <w:ind w:left="360"/>
              <w:rPr>
                <w:rFonts w:cs="Arial"/>
              </w:rPr>
            </w:pPr>
            <w:r w:rsidRPr="00FA1F63">
              <w:rPr>
                <w:rFonts w:cs="Arial"/>
                <w:sz w:val="22"/>
                <w:szCs w:val="22"/>
              </w:rPr>
              <w:t>Opportunities for individuals whom, as a result of ill-health/disability, need to be redeployed as reasonable adjustments cannot be made to their current role</w:t>
            </w:r>
            <w:r w:rsidR="00FA1F63">
              <w:rPr>
                <w:rFonts w:cs="Arial"/>
                <w:sz w:val="22"/>
                <w:szCs w:val="22"/>
              </w:rPr>
              <w:t xml:space="preserve"> </w:t>
            </w:r>
            <w:r w:rsidRPr="00FA1F63">
              <w:rPr>
                <w:rFonts w:cs="Arial"/>
                <w:sz w:val="22"/>
                <w:szCs w:val="22"/>
              </w:rPr>
              <w:t xml:space="preserve">- positive impact </w:t>
            </w:r>
          </w:p>
          <w:p w:rsidR="00A12E9B" w:rsidRPr="00B1295F" w:rsidRDefault="00AC5117" w:rsidP="00FA1F63">
            <w:pPr>
              <w:autoSpaceDE w:val="0"/>
              <w:autoSpaceDN w:val="0"/>
              <w:adjustRightInd w:val="0"/>
              <w:ind w:left="360"/>
              <w:rPr>
                <w:rFonts w:cs="Arial"/>
              </w:rPr>
            </w:pPr>
            <w:r w:rsidRPr="00AC5117">
              <w:rPr>
                <w:rFonts w:cs="Arial"/>
                <w:sz w:val="22"/>
                <w:szCs w:val="22"/>
              </w:rPr>
              <w:t xml:space="preserve">Where disabled employees are redeployed for other reasons, cost implications of reasonable adjustments might be a </w:t>
            </w:r>
            <w:r>
              <w:rPr>
                <w:rFonts w:cs="Arial"/>
                <w:sz w:val="22"/>
                <w:szCs w:val="22"/>
              </w:rPr>
              <w:t>consideration –</w:t>
            </w:r>
            <w:r w:rsidR="00FA1F63">
              <w:rPr>
                <w:rFonts w:cs="Arial"/>
                <w:sz w:val="22"/>
                <w:szCs w:val="22"/>
              </w:rPr>
              <w:t xml:space="preserve"> </w:t>
            </w:r>
            <w:r>
              <w:rPr>
                <w:rFonts w:cs="Arial"/>
                <w:sz w:val="22"/>
                <w:szCs w:val="22"/>
              </w:rPr>
              <w:t>negative impact. 0.83% of staff in the CCG have declared themselves disabled -</w:t>
            </w:r>
            <w:r w:rsidRPr="00AC5117">
              <w:rPr>
                <w:rFonts w:cs="Arial"/>
                <w:sz w:val="22"/>
                <w:szCs w:val="22"/>
              </w:rPr>
              <w:t xml:space="preserve"> see action plan</w:t>
            </w:r>
            <w:r>
              <w:rPr>
                <w:rFonts w:cs="Arial"/>
                <w:sz w:val="22"/>
                <w:szCs w:val="22"/>
              </w:rPr>
              <w:t xml:space="preserve"> </w:t>
            </w:r>
          </w:p>
        </w:tc>
      </w:tr>
      <w:tr w:rsidR="00A12E9B" w:rsidRPr="004A7617" w:rsidTr="00A12E9B">
        <w:trPr>
          <w:trHeight w:val="363"/>
        </w:trPr>
        <w:tc>
          <w:tcPr>
            <w:tcW w:w="3287" w:type="dxa"/>
            <w:shd w:val="pct12" w:color="auto" w:fill="auto"/>
          </w:tcPr>
          <w:p w:rsidR="00A12E9B" w:rsidRPr="004A7617" w:rsidRDefault="00A12E9B" w:rsidP="009B7C25">
            <w:pPr>
              <w:rPr>
                <w:rFonts w:cs="Arial"/>
                <w:b/>
                <w:sz w:val="20"/>
                <w:szCs w:val="20"/>
              </w:rPr>
            </w:pPr>
            <w:r w:rsidRPr="004A7617">
              <w:rPr>
                <w:rFonts w:cs="Arial"/>
                <w:b/>
                <w:sz w:val="20"/>
                <w:szCs w:val="20"/>
              </w:rPr>
              <w:t>Religion or Belief</w:t>
            </w:r>
          </w:p>
        </w:tc>
        <w:tc>
          <w:tcPr>
            <w:tcW w:w="1296" w:type="dxa"/>
            <w:shd w:val="pct5" w:color="auto" w:fill="auto"/>
          </w:tcPr>
          <w:p w:rsidR="00A12E9B" w:rsidRPr="00FB5086" w:rsidRDefault="00A12E9B" w:rsidP="00A12E9B">
            <w:pPr>
              <w:numPr>
                <w:ilvl w:val="0"/>
                <w:numId w:val="21"/>
              </w:numPr>
            </w:pPr>
          </w:p>
        </w:tc>
        <w:tc>
          <w:tcPr>
            <w:tcW w:w="1272" w:type="dxa"/>
            <w:shd w:val="pct5" w:color="auto" w:fill="auto"/>
          </w:tcPr>
          <w:p w:rsidR="00A12E9B" w:rsidRPr="00FB5086" w:rsidRDefault="00A12E9B" w:rsidP="00436244"/>
        </w:tc>
        <w:tc>
          <w:tcPr>
            <w:tcW w:w="1396" w:type="dxa"/>
            <w:shd w:val="pct5" w:color="auto" w:fill="auto"/>
          </w:tcPr>
          <w:p w:rsidR="00A12E9B" w:rsidRPr="00FB5086" w:rsidRDefault="00A12E9B" w:rsidP="00436244"/>
        </w:tc>
        <w:tc>
          <w:tcPr>
            <w:tcW w:w="6923" w:type="dxa"/>
          </w:tcPr>
          <w:p w:rsidR="00A12E9B" w:rsidRPr="00FB5086" w:rsidRDefault="00A12E9B" w:rsidP="00436244"/>
        </w:tc>
      </w:tr>
      <w:tr w:rsidR="00A12E9B" w:rsidRPr="004A7617" w:rsidTr="00A12E9B">
        <w:trPr>
          <w:trHeight w:val="844"/>
        </w:trPr>
        <w:tc>
          <w:tcPr>
            <w:tcW w:w="3287" w:type="dxa"/>
            <w:tcBorders>
              <w:top w:val="single" w:sz="4" w:space="0" w:color="auto"/>
              <w:left w:val="single" w:sz="4" w:space="0" w:color="auto"/>
              <w:bottom w:val="single" w:sz="4" w:space="0" w:color="auto"/>
              <w:right w:val="single" w:sz="4" w:space="0" w:color="auto"/>
            </w:tcBorders>
            <w:shd w:val="pct12" w:color="auto" w:fill="auto"/>
          </w:tcPr>
          <w:p w:rsidR="00A12E9B" w:rsidRPr="004A7617" w:rsidRDefault="00A12E9B" w:rsidP="009B7C25">
            <w:pPr>
              <w:rPr>
                <w:rFonts w:cs="Arial"/>
                <w:b/>
                <w:sz w:val="20"/>
                <w:szCs w:val="20"/>
              </w:rPr>
            </w:pPr>
            <w:r w:rsidRPr="004A7617">
              <w:rPr>
                <w:rFonts w:cs="Arial"/>
                <w:b/>
                <w:sz w:val="20"/>
                <w:szCs w:val="20"/>
              </w:rPr>
              <w:t xml:space="preserve">Sexual Orientation  </w:t>
            </w:r>
          </w:p>
          <w:p w:rsidR="00A12E9B" w:rsidRPr="004A7617" w:rsidRDefault="00A12E9B" w:rsidP="009B7C25">
            <w:pPr>
              <w:rPr>
                <w:rFonts w:cs="Arial"/>
                <w:b/>
                <w:sz w:val="20"/>
                <w:szCs w:val="20"/>
              </w:rPr>
            </w:pPr>
            <w:r w:rsidRPr="004A7617">
              <w:rPr>
                <w:rFonts w:cs="Arial"/>
                <w:b/>
                <w:sz w:val="20"/>
                <w:szCs w:val="20"/>
              </w:rPr>
              <w:t>(Heterosexual, Homosexual  and Bisexual)</w:t>
            </w:r>
          </w:p>
        </w:tc>
        <w:tc>
          <w:tcPr>
            <w:tcW w:w="1296" w:type="dxa"/>
            <w:tcBorders>
              <w:top w:val="single" w:sz="4" w:space="0" w:color="auto"/>
              <w:left w:val="single" w:sz="4" w:space="0" w:color="auto"/>
              <w:bottom w:val="single" w:sz="4" w:space="0" w:color="auto"/>
              <w:right w:val="single" w:sz="4" w:space="0" w:color="auto"/>
            </w:tcBorders>
            <w:shd w:val="pct5" w:color="auto" w:fill="auto"/>
          </w:tcPr>
          <w:p w:rsidR="00A12E9B" w:rsidRPr="00FB5086" w:rsidRDefault="00A12E9B" w:rsidP="00A12E9B">
            <w:pPr>
              <w:numPr>
                <w:ilvl w:val="0"/>
                <w:numId w:val="21"/>
              </w:numPr>
            </w:pPr>
          </w:p>
        </w:tc>
        <w:tc>
          <w:tcPr>
            <w:tcW w:w="1272" w:type="dxa"/>
            <w:tcBorders>
              <w:top w:val="single" w:sz="4" w:space="0" w:color="auto"/>
              <w:left w:val="single" w:sz="4" w:space="0" w:color="auto"/>
              <w:bottom w:val="single" w:sz="4" w:space="0" w:color="auto"/>
              <w:right w:val="single" w:sz="4" w:space="0" w:color="auto"/>
            </w:tcBorders>
            <w:shd w:val="pct5" w:color="auto" w:fill="auto"/>
          </w:tcPr>
          <w:p w:rsidR="00A12E9B" w:rsidRPr="00FB5086" w:rsidRDefault="00A12E9B" w:rsidP="00436244"/>
        </w:tc>
        <w:tc>
          <w:tcPr>
            <w:tcW w:w="1396" w:type="dxa"/>
            <w:tcBorders>
              <w:top w:val="single" w:sz="4" w:space="0" w:color="auto"/>
              <w:left w:val="single" w:sz="4" w:space="0" w:color="auto"/>
              <w:bottom w:val="single" w:sz="4" w:space="0" w:color="auto"/>
              <w:right w:val="single" w:sz="4" w:space="0" w:color="auto"/>
            </w:tcBorders>
            <w:shd w:val="pct5" w:color="auto" w:fill="auto"/>
          </w:tcPr>
          <w:p w:rsidR="00A12E9B" w:rsidRPr="00FB5086" w:rsidRDefault="00A12E9B" w:rsidP="00436244"/>
        </w:tc>
        <w:tc>
          <w:tcPr>
            <w:tcW w:w="6923" w:type="dxa"/>
            <w:tcBorders>
              <w:top w:val="single" w:sz="4" w:space="0" w:color="auto"/>
              <w:left w:val="single" w:sz="4" w:space="0" w:color="auto"/>
              <w:bottom w:val="single" w:sz="4" w:space="0" w:color="auto"/>
              <w:right w:val="single" w:sz="4" w:space="0" w:color="auto"/>
            </w:tcBorders>
          </w:tcPr>
          <w:p w:rsidR="00A12E9B" w:rsidRPr="00FB5086" w:rsidRDefault="00A12E9B" w:rsidP="00436244"/>
        </w:tc>
      </w:tr>
      <w:tr w:rsidR="00A12E9B" w:rsidRPr="004A7617" w:rsidTr="00A12E9B">
        <w:trPr>
          <w:trHeight w:val="380"/>
        </w:trPr>
        <w:tc>
          <w:tcPr>
            <w:tcW w:w="3287" w:type="dxa"/>
            <w:shd w:val="pct12" w:color="auto" w:fill="auto"/>
          </w:tcPr>
          <w:p w:rsidR="00A12E9B" w:rsidRPr="004A7617" w:rsidRDefault="00A12E9B" w:rsidP="009B7C25">
            <w:pPr>
              <w:rPr>
                <w:rFonts w:cs="Arial"/>
                <w:b/>
                <w:sz w:val="20"/>
                <w:szCs w:val="20"/>
              </w:rPr>
            </w:pPr>
            <w:r w:rsidRPr="004A7617">
              <w:rPr>
                <w:rFonts w:cs="Arial"/>
                <w:b/>
                <w:sz w:val="20"/>
                <w:szCs w:val="20"/>
              </w:rPr>
              <w:t>Pregnancy and  Maternity</w:t>
            </w:r>
            <w:r w:rsidRPr="004A7617">
              <w:rPr>
                <w:sz w:val="20"/>
                <w:szCs w:val="20"/>
              </w:rPr>
              <w:t xml:space="preserve">   </w:t>
            </w:r>
            <w:r w:rsidRPr="004A7617">
              <w:rPr>
                <w:b/>
                <w:sz w:val="20"/>
                <w:szCs w:val="20"/>
              </w:rPr>
              <w:t xml:space="preserve">  </w:t>
            </w:r>
          </w:p>
        </w:tc>
        <w:tc>
          <w:tcPr>
            <w:tcW w:w="1296" w:type="dxa"/>
            <w:shd w:val="pct5" w:color="auto" w:fill="auto"/>
          </w:tcPr>
          <w:p w:rsidR="00A12E9B" w:rsidRPr="00FB5086" w:rsidRDefault="00A12E9B" w:rsidP="00A12E9B">
            <w:pPr>
              <w:numPr>
                <w:ilvl w:val="0"/>
                <w:numId w:val="21"/>
              </w:numPr>
            </w:pPr>
          </w:p>
        </w:tc>
        <w:tc>
          <w:tcPr>
            <w:tcW w:w="1272" w:type="dxa"/>
            <w:shd w:val="pct5" w:color="auto" w:fill="auto"/>
          </w:tcPr>
          <w:p w:rsidR="00A12E9B" w:rsidRPr="004A7617" w:rsidRDefault="00A12E9B" w:rsidP="009B7C25">
            <w:pPr>
              <w:rPr>
                <w:sz w:val="20"/>
                <w:szCs w:val="20"/>
              </w:rPr>
            </w:pPr>
          </w:p>
        </w:tc>
        <w:tc>
          <w:tcPr>
            <w:tcW w:w="1396" w:type="dxa"/>
            <w:shd w:val="pct5" w:color="auto" w:fill="auto"/>
          </w:tcPr>
          <w:p w:rsidR="00A12E9B" w:rsidRPr="004A7617" w:rsidRDefault="00A12E9B" w:rsidP="009B7C25">
            <w:pPr>
              <w:rPr>
                <w:sz w:val="20"/>
                <w:szCs w:val="20"/>
              </w:rPr>
            </w:pPr>
          </w:p>
        </w:tc>
        <w:tc>
          <w:tcPr>
            <w:tcW w:w="6923" w:type="dxa"/>
          </w:tcPr>
          <w:p w:rsidR="00A12E9B" w:rsidRPr="004A7617" w:rsidRDefault="00A12E9B" w:rsidP="009B7C25">
            <w:pPr>
              <w:rPr>
                <w:sz w:val="20"/>
                <w:szCs w:val="20"/>
              </w:rPr>
            </w:pPr>
          </w:p>
        </w:tc>
      </w:tr>
      <w:tr w:rsidR="00A12E9B" w:rsidRPr="004A7617" w:rsidTr="00A12E9B">
        <w:trPr>
          <w:trHeight w:val="401"/>
        </w:trPr>
        <w:tc>
          <w:tcPr>
            <w:tcW w:w="3287" w:type="dxa"/>
            <w:shd w:val="pct12" w:color="auto" w:fill="auto"/>
          </w:tcPr>
          <w:p w:rsidR="00A12E9B" w:rsidRPr="004A7617" w:rsidRDefault="00A12E9B" w:rsidP="009B7C25">
            <w:pPr>
              <w:rPr>
                <w:sz w:val="20"/>
                <w:szCs w:val="20"/>
              </w:rPr>
            </w:pPr>
            <w:r w:rsidRPr="004A7617">
              <w:rPr>
                <w:rFonts w:cs="Arial"/>
                <w:b/>
                <w:sz w:val="20"/>
                <w:szCs w:val="20"/>
              </w:rPr>
              <w:t>Transgender</w:t>
            </w:r>
            <w:r w:rsidRPr="004A7617">
              <w:rPr>
                <w:b/>
                <w:sz w:val="20"/>
                <w:szCs w:val="20"/>
              </w:rPr>
              <w:t xml:space="preserve">  </w:t>
            </w:r>
          </w:p>
        </w:tc>
        <w:tc>
          <w:tcPr>
            <w:tcW w:w="1296" w:type="dxa"/>
            <w:shd w:val="pct5" w:color="auto" w:fill="auto"/>
          </w:tcPr>
          <w:p w:rsidR="00A12E9B" w:rsidRPr="00FB5086" w:rsidRDefault="00A12E9B" w:rsidP="00A12E9B">
            <w:pPr>
              <w:numPr>
                <w:ilvl w:val="0"/>
                <w:numId w:val="21"/>
              </w:numPr>
            </w:pPr>
          </w:p>
        </w:tc>
        <w:tc>
          <w:tcPr>
            <w:tcW w:w="1272" w:type="dxa"/>
            <w:shd w:val="pct5" w:color="auto" w:fill="auto"/>
          </w:tcPr>
          <w:p w:rsidR="00A12E9B" w:rsidRPr="004A7617" w:rsidRDefault="00A12E9B" w:rsidP="009B7C25">
            <w:pPr>
              <w:rPr>
                <w:sz w:val="20"/>
                <w:szCs w:val="20"/>
              </w:rPr>
            </w:pPr>
          </w:p>
        </w:tc>
        <w:tc>
          <w:tcPr>
            <w:tcW w:w="1396" w:type="dxa"/>
            <w:shd w:val="pct5" w:color="auto" w:fill="auto"/>
          </w:tcPr>
          <w:p w:rsidR="00A12E9B" w:rsidRPr="004A7617" w:rsidRDefault="00A12E9B" w:rsidP="009B7C25">
            <w:pPr>
              <w:rPr>
                <w:sz w:val="20"/>
                <w:szCs w:val="20"/>
              </w:rPr>
            </w:pPr>
          </w:p>
        </w:tc>
        <w:tc>
          <w:tcPr>
            <w:tcW w:w="6923" w:type="dxa"/>
          </w:tcPr>
          <w:p w:rsidR="00A12E9B" w:rsidRPr="004A7617" w:rsidRDefault="00A12E9B" w:rsidP="009B7C25">
            <w:pPr>
              <w:rPr>
                <w:sz w:val="20"/>
                <w:szCs w:val="20"/>
              </w:rPr>
            </w:pPr>
          </w:p>
        </w:tc>
      </w:tr>
      <w:tr w:rsidR="00A12E9B" w:rsidRPr="004A7617" w:rsidTr="00A12E9B">
        <w:trPr>
          <w:trHeight w:val="421"/>
        </w:trPr>
        <w:tc>
          <w:tcPr>
            <w:tcW w:w="3287" w:type="dxa"/>
            <w:shd w:val="pct12" w:color="auto" w:fill="auto"/>
          </w:tcPr>
          <w:p w:rsidR="00A12E9B" w:rsidRPr="004A7617" w:rsidRDefault="00A12E9B" w:rsidP="009B7C25">
            <w:pPr>
              <w:rPr>
                <w:rFonts w:cs="Arial"/>
                <w:b/>
                <w:sz w:val="20"/>
                <w:szCs w:val="20"/>
              </w:rPr>
            </w:pPr>
            <w:r w:rsidRPr="004A7617">
              <w:rPr>
                <w:rFonts w:cs="Arial"/>
                <w:b/>
                <w:sz w:val="20"/>
                <w:szCs w:val="20"/>
              </w:rPr>
              <w:t>Marital Status</w:t>
            </w:r>
          </w:p>
        </w:tc>
        <w:tc>
          <w:tcPr>
            <w:tcW w:w="1296" w:type="dxa"/>
            <w:shd w:val="pct5" w:color="auto" w:fill="auto"/>
          </w:tcPr>
          <w:p w:rsidR="00A12E9B" w:rsidRPr="00FB5086" w:rsidRDefault="00A12E9B" w:rsidP="00A12E9B">
            <w:pPr>
              <w:numPr>
                <w:ilvl w:val="0"/>
                <w:numId w:val="21"/>
              </w:numPr>
            </w:pPr>
          </w:p>
        </w:tc>
        <w:tc>
          <w:tcPr>
            <w:tcW w:w="1272" w:type="dxa"/>
            <w:shd w:val="pct5" w:color="auto" w:fill="auto"/>
          </w:tcPr>
          <w:p w:rsidR="00A12E9B" w:rsidRPr="004A7617" w:rsidRDefault="00A12E9B" w:rsidP="009B7C25">
            <w:pPr>
              <w:rPr>
                <w:sz w:val="20"/>
                <w:szCs w:val="20"/>
              </w:rPr>
            </w:pPr>
          </w:p>
        </w:tc>
        <w:tc>
          <w:tcPr>
            <w:tcW w:w="1396" w:type="dxa"/>
            <w:shd w:val="pct5" w:color="auto" w:fill="auto"/>
          </w:tcPr>
          <w:p w:rsidR="00A12E9B" w:rsidRPr="004A7617" w:rsidRDefault="00A12E9B" w:rsidP="009B7C25">
            <w:pPr>
              <w:rPr>
                <w:sz w:val="20"/>
                <w:szCs w:val="20"/>
              </w:rPr>
            </w:pPr>
          </w:p>
        </w:tc>
        <w:tc>
          <w:tcPr>
            <w:tcW w:w="6923" w:type="dxa"/>
          </w:tcPr>
          <w:p w:rsidR="00A12E9B" w:rsidRPr="004A7617" w:rsidRDefault="00A12E9B" w:rsidP="009B7C25">
            <w:pPr>
              <w:rPr>
                <w:sz w:val="20"/>
                <w:szCs w:val="20"/>
              </w:rPr>
            </w:pPr>
          </w:p>
        </w:tc>
      </w:tr>
      <w:tr w:rsidR="00A12E9B" w:rsidRPr="004A7617" w:rsidTr="00A12E9B">
        <w:trPr>
          <w:trHeight w:val="416"/>
        </w:trPr>
        <w:tc>
          <w:tcPr>
            <w:tcW w:w="3287" w:type="dxa"/>
            <w:shd w:val="pct12" w:color="auto" w:fill="auto"/>
          </w:tcPr>
          <w:p w:rsidR="00A12E9B" w:rsidRPr="004A7617" w:rsidRDefault="00A12E9B" w:rsidP="009B7C25">
            <w:pPr>
              <w:rPr>
                <w:rFonts w:cs="Arial"/>
                <w:b/>
                <w:sz w:val="20"/>
                <w:szCs w:val="20"/>
              </w:rPr>
            </w:pPr>
            <w:r w:rsidRPr="004A7617">
              <w:rPr>
                <w:rFonts w:cs="Arial"/>
                <w:b/>
                <w:sz w:val="20"/>
                <w:szCs w:val="20"/>
              </w:rPr>
              <w:t>Age</w:t>
            </w:r>
            <w:r w:rsidRPr="004A7617">
              <w:rPr>
                <w:sz w:val="20"/>
                <w:szCs w:val="20"/>
              </w:rPr>
              <w:t xml:space="preserve"> </w:t>
            </w:r>
          </w:p>
        </w:tc>
        <w:tc>
          <w:tcPr>
            <w:tcW w:w="1296" w:type="dxa"/>
            <w:shd w:val="pct5" w:color="auto" w:fill="auto"/>
          </w:tcPr>
          <w:p w:rsidR="00A12E9B" w:rsidRPr="00FB5086" w:rsidRDefault="00A12E9B" w:rsidP="00A12E9B">
            <w:pPr>
              <w:numPr>
                <w:ilvl w:val="0"/>
                <w:numId w:val="21"/>
              </w:numPr>
            </w:pPr>
          </w:p>
        </w:tc>
        <w:tc>
          <w:tcPr>
            <w:tcW w:w="1272" w:type="dxa"/>
            <w:shd w:val="pct5" w:color="auto" w:fill="auto"/>
          </w:tcPr>
          <w:p w:rsidR="00A12E9B" w:rsidRPr="004A7617" w:rsidRDefault="00A12E9B" w:rsidP="009B7C25">
            <w:pPr>
              <w:rPr>
                <w:sz w:val="20"/>
                <w:szCs w:val="20"/>
              </w:rPr>
            </w:pPr>
          </w:p>
        </w:tc>
        <w:tc>
          <w:tcPr>
            <w:tcW w:w="1396" w:type="dxa"/>
            <w:shd w:val="pct5" w:color="auto" w:fill="auto"/>
          </w:tcPr>
          <w:p w:rsidR="00A12E9B" w:rsidRPr="004A7617" w:rsidRDefault="00A12E9B" w:rsidP="009B7C25">
            <w:pPr>
              <w:rPr>
                <w:sz w:val="20"/>
                <w:szCs w:val="20"/>
              </w:rPr>
            </w:pPr>
          </w:p>
        </w:tc>
        <w:tc>
          <w:tcPr>
            <w:tcW w:w="6923" w:type="dxa"/>
          </w:tcPr>
          <w:p w:rsidR="00A12E9B" w:rsidRPr="004A7617" w:rsidRDefault="00A12E9B" w:rsidP="009B7C25">
            <w:pPr>
              <w:rPr>
                <w:sz w:val="20"/>
                <w:szCs w:val="20"/>
              </w:rPr>
            </w:pPr>
          </w:p>
        </w:tc>
      </w:tr>
    </w:tbl>
    <w:p w:rsidR="00664A85" w:rsidRDefault="00664A85" w:rsidP="00664A8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536"/>
        <w:gridCol w:w="1843"/>
        <w:gridCol w:w="1842"/>
        <w:gridCol w:w="1592"/>
      </w:tblGrid>
      <w:tr w:rsidR="00664A85" w:rsidRPr="00EB1BA0" w:rsidTr="009B7C25">
        <w:tc>
          <w:tcPr>
            <w:tcW w:w="14174" w:type="dxa"/>
            <w:gridSpan w:val="5"/>
            <w:tcBorders>
              <w:bottom w:val="single" w:sz="4" w:space="0" w:color="auto"/>
            </w:tcBorders>
            <w:shd w:val="clear" w:color="auto" w:fill="000000"/>
          </w:tcPr>
          <w:p w:rsidR="00664A85" w:rsidRPr="00B95852" w:rsidRDefault="00664A85" w:rsidP="00C224A3">
            <w:pPr>
              <w:numPr>
                <w:ilvl w:val="0"/>
                <w:numId w:val="3"/>
              </w:numPr>
              <w:jc w:val="center"/>
              <w:rPr>
                <w:b/>
              </w:rPr>
            </w:pPr>
            <w:r w:rsidRPr="00B95852">
              <w:rPr>
                <w:b/>
              </w:rPr>
              <w:lastRenderedPageBreak/>
              <w:t>Action Planning</w:t>
            </w:r>
          </w:p>
        </w:tc>
      </w:tr>
      <w:tr w:rsidR="00664A85" w:rsidRPr="00FB5086" w:rsidTr="009B7C25">
        <w:tc>
          <w:tcPr>
            <w:tcW w:w="14174" w:type="dxa"/>
            <w:gridSpan w:val="5"/>
            <w:tcBorders>
              <w:bottom w:val="single" w:sz="4" w:space="0" w:color="auto"/>
            </w:tcBorders>
            <w:shd w:val="pct12" w:color="auto" w:fill="auto"/>
          </w:tcPr>
          <w:p w:rsidR="00664A85" w:rsidRPr="001212DF" w:rsidRDefault="00664A85" w:rsidP="009B7C25">
            <w:pPr>
              <w:rPr>
                <w:b/>
              </w:rPr>
            </w:pPr>
            <w:r w:rsidRPr="001212DF">
              <w:rPr>
                <w:b/>
                <w:sz w:val="22"/>
                <w:szCs w:val="22"/>
              </w:rPr>
              <w:t xml:space="preserve">     </w:t>
            </w:r>
          </w:p>
          <w:p w:rsidR="00664A85" w:rsidRPr="001212DF" w:rsidRDefault="00664A85" w:rsidP="009B7C25">
            <w:pPr>
              <w:ind w:left="220"/>
              <w:rPr>
                <w:b/>
              </w:rPr>
            </w:pPr>
            <w:r w:rsidRPr="001212DF">
              <w:rPr>
                <w:b/>
                <w:sz w:val="22"/>
                <w:szCs w:val="22"/>
              </w:rPr>
              <w:t xml:space="preserve">As a result of performing this analysis, what actions are proposed to remove or reduce any risks of adverse outcomes identified on employees, service users or other people who share characteristics protected by </w:t>
            </w:r>
            <w:r w:rsidRPr="001212DF">
              <w:rPr>
                <w:b/>
                <w:i/>
                <w:sz w:val="22"/>
                <w:szCs w:val="22"/>
              </w:rPr>
              <w:t xml:space="preserve">The Equality Act </w:t>
            </w:r>
            <w:proofErr w:type="gramStart"/>
            <w:r w:rsidRPr="001212DF">
              <w:rPr>
                <w:b/>
                <w:i/>
                <w:sz w:val="22"/>
                <w:szCs w:val="22"/>
              </w:rPr>
              <w:t>2010</w:t>
            </w:r>
            <w:r w:rsidRPr="001212DF">
              <w:rPr>
                <w:b/>
                <w:sz w:val="22"/>
                <w:szCs w:val="22"/>
              </w:rPr>
              <w:t xml:space="preserve"> ?</w:t>
            </w:r>
            <w:proofErr w:type="gramEnd"/>
            <w:r w:rsidRPr="001212DF">
              <w:rPr>
                <w:b/>
                <w:sz w:val="22"/>
                <w:szCs w:val="22"/>
              </w:rPr>
              <w:t xml:space="preserve">    </w:t>
            </w:r>
          </w:p>
        </w:tc>
      </w:tr>
      <w:tr w:rsidR="00664A85" w:rsidRPr="00EB1BA0" w:rsidTr="009B7C25">
        <w:trPr>
          <w:trHeight w:val="661"/>
        </w:trPr>
        <w:tc>
          <w:tcPr>
            <w:tcW w:w="4361" w:type="dxa"/>
            <w:shd w:val="clear" w:color="auto" w:fill="auto"/>
          </w:tcPr>
          <w:p w:rsidR="00664A85" w:rsidRPr="001212DF" w:rsidRDefault="00664A85" w:rsidP="009B7C25">
            <w:pPr>
              <w:rPr>
                <w:b/>
              </w:rPr>
            </w:pPr>
            <w:r w:rsidRPr="001212DF">
              <w:rPr>
                <w:b/>
                <w:sz w:val="22"/>
                <w:szCs w:val="22"/>
              </w:rPr>
              <w:t xml:space="preserve">   </w:t>
            </w:r>
          </w:p>
          <w:p w:rsidR="00664A85" w:rsidRPr="001212DF" w:rsidRDefault="00664A85" w:rsidP="009B7C25">
            <w:pPr>
              <w:rPr>
                <w:b/>
              </w:rPr>
            </w:pPr>
            <w:r w:rsidRPr="001212DF">
              <w:rPr>
                <w:b/>
                <w:sz w:val="22"/>
                <w:szCs w:val="22"/>
              </w:rPr>
              <w:t xml:space="preserve">  Identified Risk:    </w:t>
            </w:r>
          </w:p>
        </w:tc>
        <w:tc>
          <w:tcPr>
            <w:tcW w:w="4536" w:type="dxa"/>
            <w:shd w:val="clear" w:color="auto" w:fill="auto"/>
          </w:tcPr>
          <w:p w:rsidR="00664A85" w:rsidRPr="001212DF" w:rsidRDefault="00664A85" w:rsidP="009B7C25">
            <w:pPr>
              <w:rPr>
                <w:b/>
              </w:rPr>
            </w:pPr>
            <w:r w:rsidRPr="001212DF">
              <w:rPr>
                <w:b/>
                <w:sz w:val="22"/>
                <w:szCs w:val="22"/>
              </w:rPr>
              <w:t xml:space="preserve">  </w:t>
            </w:r>
          </w:p>
          <w:p w:rsidR="00664A85" w:rsidRPr="001212DF" w:rsidRDefault="00664A85" w:rsidP="009B7C25">
            <w:pPr>
              <w:rPr>
                <w:b/>
              </w:rPr>
            </w:pPr>
            <w:r w:rsidRPr="001212DF">
              <w:rPr>
                <w:b/>
                <w:sz w:val="22"/>
                <w:szCs w:val="22"/>
              </w:rPr>
              <w:t xml:space="preserve"> Recommended Actions: </w:t>
            </w:r>
          </w:p>
        </w:tc>
        <w:tc>
          <w:tcPr>
            <w:tcW w:w="1843" w:type="dxa"/>
            <w:shd w:val="clear" w:color="auto" w:fill="auto"/>
          </w:tcPr>
          <w:p w:rsidR="00664A85" w:rsidRPr="001212DF" w:rsidRDefault="00664A85" w:rsidP="009B7C25">
            <w:pPr>
              <w:rPr>
                <w:b/>
              </w:rPr>
            </w:pPr>
            <w:r w:rsidRPr="001212DF">
              <w:rPr>
                <w:b/>
                <w:sz w:val="22"/>
                <w:szCs w:val="22"/>
              </w:rPr>
              <w:t xml:space="preserve">  </w:t>
            </w:r>
          </w:p>
          <w:p w:rsidR="00664A85" w:rsidRPr="001212DF" w:rsidRDefault="00664A85" w:rsidP="009B7C25">
            <w:pPr>
              <w:rPr>
                <w:b/>
              </w:rPr>
            </w:pPr>
            <w:r w:rsidRPr="001212DF">
              <w:rPr>
                <w:b/>
                <w:sz w:val="22"/>
                <w:szCs w:val="22"/>
              </w:rPr>
              <w:t xml:space="preserve">Responsible Lead: </w:t>
            </w:r>
          </w:p>
        </w:tc>
        <w:tc>
          <w:tcPr>
            <w:tcW w:w="1842" w:type="dxa"/>
            <w:shd w:val="clear" w:color="auto" w:fill="auto"/>
          </w:tcPr>
          <w:p w:rsidR="00664A85" w:rsidRPr="001212DF" w:rsidRDefault="00664A85" w:rsidP="009B7C25">
            <w:pPr>
              <w:rPr>
                <w:b/>
              </w:rPr>
            </w:pPr>
            <w:r w:rsidRPr="001212DF">
              <w:rPr>
                <w:b/>
                <w:sz w:val="22"/>
                <w:szCs w:val="22"/>
              </w:rPr>
              <w:t xml:space="preserve">   </w:t>
            </w:r>
          </w:p>
          <w:p w:rsidR="00664A85" w:rsidRPr="001212DF" w:rsidRDefault="00664A85" w:rsidP="009B7C25">
            <w:pPr>
              <w:rPr>
                <w:b/>
              </w:rPr>
            </w:pPr>
            <w:r w:rsidRPr="001212DF">
              <w:rPr>
                <w:b/>
                <w:sz w:val="22"/>
                <w:szCs w:val="22"/>
              </w:rPr>
              <w:t xml:space="preserve">Completion Date:     </w:t>
            </w:r>
          </w:p>
        </w:tc>
        <w:tc>
          <w:tcPr>
            <w:tcW w:w="1592" w:type="dxa"/>
            <w:shd w:val="clear" w:color="auto" w:fill="auto"/>
          </w:tcPr>
          <w:p w:rsidR="00664A85" w:rsidRPr="001212DF" w:rsidRDefault="00664A85" w:rsidP="009B7C25">
            <w:pPr>
              <w:rPr>
                <w:b/>
              </w:rPr>
            </w:pPr>
            <w:r w:rsidRPr="001212DF">
              <w:rPr>
                <w:b/>
                <w:sz w:val="22"/>
                <w:szCs w:val="22"/>
              </w:rPr>
              <w:t xml:space="preserve">    </w:t>
            </w:r>
          </w:p>
          <w:p w:rsidR="00664A85" w:rsidRPr="001212DF" w:rsidRDefault="00664A85" w:rsidP="009B7C25">
            <w:r w:rsidRPr="001212DF">
              <w:rPr>
                <w:b/>
                <w:sz w:val="22"/>
                <w:szCs w:val="22"/>
              </w:rPr>
              <w:t xml:space="preserve">Review Date: </w:t>
            </w:r>
            <w:r w:rsidRPr="001212DF">
              <w:rPr>
                <w:sz w:val="22"/>
                <w:szCs w:val="22"/>
              </w:rPr>
              <w:t xml:space="preserve"> </w:t>
            </w:r>
          </w:p>
        </w:tc>
      </w:tr>
      <w:tr w:rsidR="003F549D" w:rsidRPr="00FB5086" w:rsidTr="009B7C25">
        <w:trPr>
          <w:trHeight w:val="728"/>
        </w:trPr>
        <w:tc>
          <w:tcPr>
            <w:tcW w:w="4361" w:type="dxa"/>
            <w:shd w:val="clear" w:color="auto" w:fill="auto"/>
          </w:tcPr>
          <w:p w:rsidR="003F549D" w:rsidRPr="003F549D" w:rsidRDefault="003F549D" w:rsidP="003F549D">
            <w:pPr>
              <w:numPr>
                <w:ilvl w:val="0"/>
                <w:numId w:val="23"/>
              </w:numPr>
              <w:autoSpaceDE w:val="0"/>
              <w:autoSpaceDN w:val="0"/>
              <w:adjustRightInd w:val="0"/>
              <w:rPr>
                <w:rFonts w:cs="Arial"/>
              </w:rPr>
            </w:pPr>
            <w:r w:rsidRPr="003F549D">
              <w:rPr>
                <w:rFonts w:cs="Arial"/>
                <w:sz w:val="22"/>
                <w:szCs w:val="22"/>
              </w:rPr>
              <w:t xml:space="preserve">Where disabled employees are redeployed for other reasons, cost implications of reasonable adjustments  might be a consideration </w:t>
            </w:r>
          </w:p>
          <w:p w:rsidR="003F549D" w:rsidRPr="003F549D" w:rsidRDefault="003F549D" w:rsidP="00436244"/>
        </w:tc>
        <w:tc>
          <w:tcPr>
            <w:tcW w:w="4536" w:type="dxa"/>
            <w:shd w:val="clear" w:color="auto" w:fill="auto"/>
          </w:tcPr>
          <w:p w:rsidR="003F549D" w:rsidRPr="003F549D" w:rsidRDefault="003F549D" w:rsidP="00436244">
            <w:r w:rsidRPr="003F549D">
              <w:rPr>
                <w:sz w:val="22"/>
                <w:szCs w:val="22"/>
              </w:rPr>
              <w:t>Where disabled employees are redeployed, HR processes should ensure that any decision meets the requirements of the  Equality Act 2010</w:t>
            </w:r>
          </w:p>
        </w:tc>
        <w:tc>
          <w:tcPr>
            <w:tcW w:w="1843" w:type="dxa"/>
            <w:shd w:val="clear" w:color="auto" w:fill="auto"/>
          </w:tcPr>
          <w:p w:rsidR="003F549D" w:rsidRPr="003F549D" w:rsidRDefault="003F549D" w:rsidP="00436244">
            <w:pPr>
              <w:rPr>
                <w:rFonts w:cs="Arial"/>
              </w:rPr>
            </w:pPr>
            <w:r w:rsidRPr="003F549D">
              <w:rPr>
                <w:rFonts w:cs="Arial"/>
                <w:sz w:val="22"/>
                <w:szCs w:val="22"/>
              </w:rPr>
              <w:t>Individual HR leads</w:t>
            </w:r>
          </w:p>
        </w:tc>
        <w:tc>
          <w:tcPr>
            <w:tcW w:w="1842" w:type="dxa"/>
            <w:shd w:val="clear" w:color="auto" w:fill="auto"/>
          </w:tcPr>
          <w:p w:rsidR="003F549D" w:rsidRPr="003F549D" w:rsidRDefault="003F549D" w:rsidP="00436244">
            <w:pPr>
              <w:rPr>
                <w:rFonts w:cs="Arial"/>
              </w:rPr>
            </w:pPr>
            <w:r w:rsidRPr="003F549D">
              <w:rPr>
                <w:rFonts w:cs="Arial"/>
                <w:sz w:val="22"/>
                <w:szCs w:val="22"/>
              </w:rPr>
              <w:t>Ongoing</w:t>
            </w:r>
          </w:p>
        </w:tc>
        <w:tc>
          <w:tcPr>
            <w:tcW w:w="1592" w:type="dxa"/>
            <w:shd w:val="clear" w:color="auto" w:fill="auto"/>
          </w:tcPr>
          <w:p w:rsidR="003F549D" w:rsidRPr="003F549D" w:rsidRDefault="003F549D" w:rsidP="00436244">
            <w:pPr>
              <w:rPr>
                <w:rFonts w:cs="Arial"/>
              </w:rPr>
            </w:pPr>
            <w:r w:rsidRPr="003F549D">
              <w:rPr>
                <w:rFonts w:cs="Arial"/>
                <w:sz w:val="22"/>
                <w:szCs w:val="22"/>
              </w:rPr>
              <w:t>On review of the policy</w:t>
            </w:r>
          </w:p>
        </w:tc>
      </w:tr>
      <w:tr w:rsidR="003F549D" w:rsidRPr="00FB5086" w:rsidTr="009B7C25">
        <w:trPr>
          <w:trHeight w:val="750"/>
        </w:trPr>
        <w:tc>
          <w:tcPr>
            <w:tcW w:w="4361" w:type="dxa"/>
            <w:shd w:val="clear" w:color="auto" w:fill="auto"/>
          </w:tcPr>
          <w:p w:rsidR="003F549D" w:rsidRPr="001212DF" w:rsidRDefault="003F549D" w:rsidP="009B7C25">
            <w:pPr>
              <w:rPr>
                <w:b/>
              </w:rPr>
            </w:pPr>
          </w:p>
          <w:p w:rsidR="003F549D" w:rsidRPr="001212DF" w:rsidRDefault="003F549D" w:rsidP="009B7C25">
            <w:pPr>
              <w:rPr>
                <w:b/>
              </w:rPr>
            </w:pPr>
          </w:p>
          <w:p w:rsidR="003F549D" w:rsidRPr="001212DF" w:rsidRDefault="003F549D" w:rsidP="009B7C25">
            <w:pPr>
              <w:rPr>
                <w:b/>
              </w:rPr>
            </w:pPr>
          </w:p>
        </w:tc>
        <w:tc>
          <w:tcPr>
            <w:tcW w:w="4536" w:type="dxa"/>
            <w:shd w:val="clear" w:color="auto" w:fill="auto"/>
          </w:tcPr>
          <w:p w:rsidR="003F549D" w:rsidRPr="001212DF" w:rsidRDefault="003F549D" w:rsidP="009B7C25">
            <w:pPr>
              <w:rPr>
                <w:b/>
              </w:rPr>
            </w:pPr>
          </w:p>
        </w:tc>
        <w:tc>
          <w:tcPr>
            <w:tcW w:w="1843" w:type="dxa"/>
            <w:shd w:val="clear" w:color="auto" w:fill="auto"/>
          </w:tcPr>
          <w:p w:rsidR="003F549D" w:rsidRPr="001212DF" w:rsidRDefault="003F549D" w:rsidP="009B7C25">
            <w:pPr>
              <w:rPr>
                <w:b/>
              </w:rPr>
            </w:pPr>
          </w:p>
        </w:tc>
        <w:tc>
          <w:tcPr>
            <w:tcW w:w="1842" w:type="dxa"/>
            <w:shd w:val="clear" w:color="auto" w:fill="auto"/>
          </w:tcPr>
          <w:p w:rsidR="003F549D" w:rsidRPr="001212DF" w:rsidRDefault="003F549D" w:rsidP="009B7C25">
            <w:pPr>
              <w:rPr>
                <w:b/>
              </w:rPr>
            </w:pPr>
          </w:p>
        </w:tc>
        <w:tc>
          <w:tcPr>
            <w:tcW w:w="1592" w:type="dxa"/>
            <w:shd w:val="clear" w:color="auto" w:fill="auto"/>
          </w:tcPr>
          <w:p w:rsidR="003F549D" w:rsidRPr="001212DF" w:rsidRDefault="003F549D" w:rsidP="009B7C25">
            <w:pPr>
              <w:rPr>
                <w:b/>
              </w:rPr>
            </w:pPr>
          </w:p>
        </w:tc>
      </w:tr>
      <w:tr w:rsidR="003F549D" w:rsidRPr="00FB5086" w:rsidTr="009B7C25">
        <w:tc>
          <w:tcPr>
            <w:tcW w:w="4361" w:type="dxa"/>
            <w:shd w:val="clear" w:color="auto" w:fill="auto"/>
          </w:tcPr>
          <w:p w:rsidR="003F549D" w:rsidRPr="001212DF" w:rsidRDefault="003F549D" w:rsidP="009B7C25">
            <w:pPr>
              <w:rPr>
                <w:b/>
              </w:rPr>
            </w:pPr>
          </w:p>
          <w:p w:rsidR="003F549D" w:rsidRPr="001212DF" w:rsidRDefault="003F549D" w:rsidP="009B7C25">
            <w:pPr>
              <w:rPr>
                <w:b/>
              </w:rPr>
            </w:pPr>
          </w:p>
          <w:p w:rsidR="003F549D" w:rsidRPr="001212DF" w:rsidRDefault="003F549D" w:rsidP="009B7C25">
            <w:pPr>
              <w:rPr>
                <w:b/>
              </w:rPr>
            </w:pPr>
          </w:p>
        </w:tc>
        <w:tc>
          <w:tcPr>
            <w:tcW w:w="4536" w:type="dxa"/>
            <w:shd w:val="clear" w:color="auto" w:fill="auto"/>
          </w:tcPr>
          <w:p w:rsidR="003F549D" w:rsidRPr="001212DF" w:rsidRDefault="003F549D" w:rsidP="009B7C25">
            <w:pPr>
              <w:rPr>
                <w:b/>
              </w:rPr>
            </w:pPr>
          </w:p>
        </w:tc>
        <w:tc>
          <w:tcPr>
            <w:tcW w:w="1843" w:type="dxa"/>
            <w:shd w:val="clear" w:color="auto" w:fill="auto"/>
          </w:tcPr>
          <w:p w:rsidR="003F549D" w:rsidRPr="001212DF" w:rsidRDefault="003F549D" w:rsidP="009B7C25">
            <w:pPr>
              <w:rPr>
                <w:b/>
              </w:rPr>
            </w:pPr>
          </w:p>
        </w:tc>
        <w:tc>
          <w:tcPr>
            <w:tcW w:w="1842" w:type="dxa"/>
            <w:shd w:val="clear" w:color="auto" w:fill="auto"/>
          </w:tcPr>
          <w:p w:rsidR="003F549D" w:rsidRPr="001212DF" w:rsidRDefault="003F549D" w:rsidP="009B7C25">
            <w:pPr>
              <w:rPr>
                <w:b/>
              </w:rPr>
            </w:pPr>
          </w:p>
        </w:tc>
        <w:tc>
          <w:tcPr>
            <w:tcW w:w="1592" w:type="dxa"/>
            <w:shd w:val="clear" w:color="auto" w:fill="auto"/>
          </w:tcPr>
          <w:p w:rsidR="003F549D" w:rsidRPr="001212DF" w:rsidRDefault="003F549D" w:rsidP="009B7C25">
            <w:pPr>
              <w:rPr>
                <w:b/>
              </w:rPr>
            </w:pPr>
          </w:p>
        </w:tc>
      </w:tr>
      <w:tr w:rsidR="003F549D" w:rsidRPr="00FB5086" w:rsidTr="009B7C25">
        <w:tc>
          <w:tcPr>
            <w:tcW w:w="4361" w:type="dxa"/>
            <w:shd w:val="clear" w:color="auto" w:fill="auto"/>
          </w:tcPr>
          <w:p w:rsidR="003F549D" w:rsidRPr="001212DF" w:rsidRDefault="003F549D" w:rsidP="009B7C25">
            <w:pPr>
              <w:rPr>
                <w:b/>
              </w:rPr>
            </w:pPr>
          </w:p>
          <w:p w:rsidR="003F549D" w:rsidRPr="001212DF" w:rsidRDefault="003F549D" w:rsidP="009B7C25">
            <w:pPr>
              <w:rPr>
                <w:b/>
              </w:rPr>
            </w:pPr>
          </w:p>
          <w:p w:rsidR="003F549D" w:rsidRPr="001212DF" w:rsidRDefault="003F549D" w:rsidP="009B7C25">
            <w:pPr>
              <w:rPr>
                <w:b/>
              </w:rPr>
            </w:pPr>
          </w:p>
        </w:tc>
        <w:tc>
          <w:tcPr>
            <w:tcW w:w="4536" w:type="dxa"/>
            <w:shd w:val="clear" w:color="auto" w:fill="auto"/>
          </w:tcPr>
          <w:p w:rsidR="003F549D" w:rsidRPr="001212DF" w:rsidRDefault="003F549D" w:rsidP="009B7C25">
            <w:pPr>
              <w:rPr>
                <w:b/>
              </w:rPr>
            </w:pPr>
          </w:p>
        </w:tc>
        <w:tc>
          <w:tcPr>
            <w:tcW w:w="1843" w:type="dxa"/>
            <w:shd w:val="clear" w:color="auto" w:fill="auto"/>
          </w:tcPr>
          <w:p w:rsidR="003F549D" w:rsidRPr="001212DF" w:rsidRDefault="003F549D" w:rsidP="009B7C25">
            <w:pPr>
              <w:rPr>
                <w:b/>
              </w:rPr>
            </w:pPr>
          </w:p>
        </w:tc>
        <w:tc>
          <w:tcPr>
            <w:tcW w:w="1842" w:type="dxa"/>
            <w:shd w:val="clear" w:color="auto" w:fill="auto"/>
          </w:tcPr>
          <w:p w:rsidR="003F549D" w:rsidRPr="001212DF" w:rsidRDefault="003F549D" w:rsidP="009B7C25">
            <w:pPr>
              <w:rPr>
                <w:b/>
              </w:rPr>
            </w:pPr>
          </w:p>
        </w:tc>
        <w:tc>
          <w:tcPr>
            <w:tcW w:w="1592" w:type="dxa"/>
            <w:shd w:val="clear" w:color="auto" w:fill="auto"/>
          </w:tcPr>
          <w:p w:rsidR="003F549D" w:rsidRPr="001212DF" w:rsidRDefault="003F549D" w:rsidP="009B7C25">
            <w:pPr>
              <w:rPr>
                <w:b/>
              </w:rPr>
            </w:pPr>
          </w:p>
        </w:tc>
      </w:tr>
      <w:tr w:rsidR="003F549D" w:rsidRPr="00FB5086" w:rsidTr="009B7C25">
        <w:tc>
          <w:tcPr>
            <w:tcW w:w="4361" w:type="dxa"/>
            <w:shd w:val="clear" w:color="auto" w:fill="auto"/>
          </w:tcPr>
          <w:p w:rsidR="003F549D" w:rsidRPr="001212DF" w:rsidRDefault="003F549D" w:rsidP="009B7C25">
            <w:pPr>
              <w:rPr>
                <w:b/>
              </w:rPr>
            </w:pPr>
          </w:p>
          <w:p w:rsidR="003F549D" w:rsidRPr="001212DF" w:rsidRDefault="003F549D" w:rsidP="009B7C25">
            <w:pPr>
              <w:rPr>
                <w:b/>
              </w:rPr>
            </w:pPr>
          </w:p>
          <w:p w:rsidR="003F549D" w:rsidRPr="001212DF" w:rsidRDefault="003F549D" w:rsidP="009B7C25">
            <w:pPr>
              <w:rPr>
                <w:b/>
              </w:rPr>
            </w:pPr>
          </w:p>
        </w:tc>
        <w:tc>
          <w:tcPr>
            <w:tcW w:w="4536" w:type="dxa"/>
            <w:shd w:val="clear" w:color="auto" w:fill="auto"/>
          </w:tcPr>
          <w:p w:rsidR="003F549D" w:rsidRPr="001212DF" w:rsidRDefault="003F549D" w:rsidP="009B7C25">
            <w:pPr>
              <w:rPr>
                <w:b/>
              </w:rPr>
            </w:pPr>
          </w:p>
        </w:tc>
        <w:tc>
          <w:tcPr>
            <w:tcW w:w="1843" w:type="dxa"/>
            <w:shd w:val="clear" w:color="auto" w:fill="auto"/>
          </w:tcPr>
          <w:p w:rsidR="003F549D" w:rsidRPr="001212DF" w:rsidRDefault="003F549D" w:rsidP="009B7C25">
            <w:pPr>
              <w:rPr>
                <w:b/>
              </w:rPr>
            </w:pPr>
          </w:p>
        </w:tc>
        <w:tc>
          <w:tcPr>
            <w:tcW w:w="1842" w:type="dxa"/>
            <w:shd w:val="clear" w:color="auto" w:fill="auto"/>
          </w:tcPr>
          <w:p w:rsidR="003F549D" w:rsidRPr="001212DF" w:rsidRDefault="003F549D" w:rsidP="009B7C25">
            <w:pPr>
              <w:rPr>
                <w:b/>
              </w:rPr>
            </w:pPr>
          </w:p>
        </w:tc>
        <w:tc>
          <w:tcPr>
            <w:tcW w:w="1592" w:type="dxa"/>
            <w:shd w:val="clear" w:color="auto" w:fill="auto"/>
          </w:tcPr>
          <w:p w:rsidR="003F549D" w:rsidRPr="001212DF" w:rsidRDefault="003F549D" w:rsidP="009B7C25">
            <w:pPr>
              <w:rPr>
                <w:b/>
              </w:rPr>
            </w:pPr>
          </w:p>
        </w:tc>
      </w:tr>
    </w:tbl>
    <w:p w:rsidR="00664A85" w:rsidRPr="007350CB" w:rsidRDefault="00664A85" w:rsidP="00664A85">
      <w:pPr>
        <w:rPr>
          <w:sz w:val="20"/>
          <w:szCs w:val="20"/>
        </w:rPr>
      </w:pPr>
      <w:r w:rsidRPr="007350CB">
        <w:rPr>
          <w:sz w:val="20"/>
          <w:szCs w:val="20"/>
        </w:rPr>
        <w:t xml:space="preserve"> </w:t>
      </w:r>
    </w:p>
    <w:p w:rsidR="00664A85" w:rsidRDefault="00664A85" w:rsidP="00664A85">
      <w:pPr>
        <w:jc w:val="center"/>
        <w:rPr>
          <w:sz w:val="20"/>
          <w:szCs w:val="20"/>
        </w:rPr>
        <w:sectPr w:rsidR="00664A85" w:rsidSect="009B7C25">
          <w:pgSz w:w="16838" w:h="11906" w:orient="landscape"/>
          <w:pgMar w:top="1440" w:right="1440" w:bottom="0" w:left="1440" w:header="709" w:footer="709" w:gutter="0"/>
          <w:cols w:space="708"/>
          <w:docGrid w:linePitch="360"/>
        </w:sectPr>
      </w:pPr>
    </w:p>
    <w:tbl>
      <w:tblPr>
        <w:tblW w:w="567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3455"/>
        <w:gridCol w:w="3008"/>
        <w:gridCol w:w="2889"/>
        <w:gridCol w:w="3899"/>
      </w:tblGrid>
      <w:tr w:rsidR="00664A85" w:rsidRPr="001212DF" w:rsidTr="009B7C25">
        <w:trPr>
          <w:trHeight w:val="557"/>
        </w:trPr>
        <w:tc>
          <w:tcPr>
            <w:tcW w:w="5000" w:type="pct"/>
            <w:gridSpan w:val="5"/>
            <w:shd w:val="clear" w:color="auto" w:fill="000000"/>
            <w:vAlign w:val="center"/>
          </w:tcPr>
          <w:p w:rsidR="00664A85" w:rsidRPr="00B95852" w:rsidRDefault="00664A85" w:rsidP="00C224A3">
            <w:pPr>
              <w:numPr>
                <w:ilvl w:val="0"/>
                <w:numId w:val="3"/>
              </w:numPr>
              <w:jc w:val="center"/>
              <w:rPr>
                <w:b/>
                <w:color w:val="FFFFFF"/>
              </w:rPr>
            </w:pPr>
            <w:r w:rsidRPr="00B95852">
              <w:rPr>
                <w:b/>
                <w:color w:val="FFFFFF"/>
              </w:rPr>
              <w:lastRenderedPageBreak/>
              <w:t>Equality Impact Analysis Findings</w:t>
            </w:r>
          </w:p>
        </w:tc>
      </w:tr>
      <w:tr w:rsidR="00664A85" w:rsidRPr="001212DF" w:rsidTr="009B7C25">
        <w:trPr>
          <w:trHeight w:val="551"/>
        </w:trPr>
        <w:tc>
          <w:tcPr>
            <w:tcW w:w="881" w:type="pct"/>
            <w:shd w:val="pct12" w:color="auto" w:fill="auto"/>
          </w:tcPr>
          <w:p w:rsidR="00664A85" w:rsidRPr="001212DF" w:rsidRDefault="00664A85" w:rsidP="009B7C25">
            <w:pPr>
              <w:rPr>
                <w:b/>
              </w:rPr>
            </w:pPr>
          </w:p>
          <w:p w:rsidR="00664A85" w:rsidRPr="001212DF" w:rsidRDefault="00664A85" w:rsidP="009B7C25">
            <w:pPr>
              <w:rPr>
                <w:b/>
              </w:rPr>
            </w:pPr>
            <w:r w:rsidRPr="001212DF">
              <w:rPr>
                <w:rFonts w:cs="Arial"/>
                <w:b/>
                <w:sz w:val="22"/>
                <w:szCs w:val="22"/>
              </w:rPr>
              <w:t>Analysis Rating:</w:t>
            </w:r>
            <w:r w:rsidRPr="001212DF">
              <w:rPr>
                <w:b/>
                <w:sz w:val="22"/>
                <w:szCs w:val="22"/>
              </w:rPr>
              <w:t xml:space="preserve">       </w:t>
            </w:r>
          </w:p>
        </w:tc>
        <w:tc>
          <w:tcPr>
            <w:tcW w:w="1074" w:type="pct"/>
            <w:vAlign w:val="center"/>
          </w:tcPr>
          <w:p w:rsidR="00664A85" w:rsidRPr="001212DF" w:rsidRDefault="00664A85" w:rsidP="00C224A3">
            <w:pPr>
              <w:numPr>
                <w:ilvl w:val="0"/>
                <w:numId w:val="2"/>
              </w:numPr>
              <w:ind w:left="240" w:hanging="240"/>
              <w:jc w:val="center"/>
            </w:pPr>
            <w:r w:rsidRPr="001212DF">
              <w:rPr>
                <w:sz w:val="22"/>
                <w:szCs w:val="22"/>
              </w:rPr>
              <w:t>Red</w:t>
            </w:r>
          </w:p>
        </w:tc>
        <w:tc>
          <w:tcPr>
            <w:tcW w:w="935" w:type="pct"/>
            <w:vAlign w:val="center"/>
          </w:tcPr>
          <w:p w:rsidR="00664A85" w:rsidRPr="001212DF" w:rsidRDefault="00664A85" w:rsidP="00C224A3">
            <w:pPr>
              <w:numPr>
                <w:ilvl w:val="0"/>
                <w:numId w:val="2"/>
              </w:numPr>
              <w:ind w:left="240" w:hanging="240"/>
              <w:jc w:val="center"/>
            </w:pPr>
            <w:r w:rsidRPr="001212DF">
              <w:rPr>
                <w:sz w:val="22"/>
                <w:szCs w:val="22"/>
              </w:rPr>
              <w:t>Red/Amber</w:t>
            </w:r>
          </w:p>
        </w:tc>
        <w:tc>
          <w:tcPr>
            <w:tcW w:w="898" w:type="pct"/>
            <w:vAlign w:val="center"/>
          </w:tcPr>
          <w:p w:rsidR="00664A85" w:rsidRPr="001212DF" w:rsidRDefault="003F549D" w:rsidP="003F549D">
            <w:pPr>
              <w:ind w:left="360"/>
              <w:jc w:val="center"/>
            </w:pPr>
            <w:r>
              <w:rPr>
                <w:rFonts w:ascii="Symbol" w:hAnsi="Symbol"/>
                <w:highlight w:val="lightGray"/>
              </w:rPr>
              <w:sym w:font="Wingdings" w:char="F0FC"/>
            </w:r>
            <w:r w:rsidR="00664A85" w:rsidRPr="001212DF">
              <w:rPr>
                <w:sz w:val="22"/>
                <w:szCs w:val="22"/>
              </w:rPr>
              <w:t>Amber</w:t>
            </w:r>
          </w:p>
        </w:tc>
        <w:tc>
          <w:tcPr>
            <w:tcW w:w="1212" w:type="pct"/>
            <w:vAlign w:val="center"/>
          </w:tcPr>
          <w:p w:rsidR="00664A85" w:rsidRPr="001212DF" w:rsidRDefault="00664A85" w:rsidP="00C224A3">
            <w:pPr>
              <w:numPr>
                <w:ilvl w:val="0"/>
                <w:numId w:val="2"/>
              </w:numPr>
              <w:ind w:left="240" w:hanging="240"/>
              <w:jc w:val="center"/>
            </w:pPr>
            <w:r w:rsidRPr="001212DF">
              <w:rPr>
                <w:sz w:val="22"/>
                <w:szCs w:val="22"/>
              </w:rPr>
              <w:t>Green</w:t>
            </w:r>
          </w:p>
        </w:tc>
      </w:tr>
    </w:tbl>
    <w:p w:rsidR="00664A85" w:rsidRPr="001212DF" w:rsidRDefault="00664A85" w:rsidP="00664A85">
      <w:pPr>
        <w:rPr>
          <w:sz w:val="22"/>
          <w:szCs w:val="22"/>
        </w:rPr>
      </w:pPr>
    </w:p>
    <w:tbl>
      <w:tblPr>
        <w:tblW w:w="550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406"/>
        <w:gridCol w:w="3970"/>
        <w:gridCol w:w="5383"/>
      </w:tblGrid>
      <w:tr w:rsidR="00664A85" w:rsidRPr="001212DF" w:rsidTr="009B7C25">
        <w:tc>
          <w:tcPr>
            <w:tcW w:w="2000" w:type="pct"/>
            <w:gridSpan w:val="2"/>
            <w:shd w:val="pct12" w:color="auto" w:fill="auto"/>
          </w:tcPr>
          <w:p w:rsidR="00664A85" w:rsidRPr="001212DF" w:rsidRDefault="00664A85" w:rsidP="009B7C25">
            <w:pPr>
              <w:rPr>
                <w:b/>
              </w:rPr>
            </w:pPr>
          </w:p>
        </w:tc>
        <w:tc>
          <w:tcPr>
            <w:tcW w:w="1273" w:type="pct"/>
            <w:shd w:val="clear" w:color="auto" w:fill="D9D9D9"/>
          </w:tcPr>
          <w:p w:rsidR="00664A85" w:rsidRPr="001212DF" w:rsidRDefault="00664A85" w:rsidP="009B7C25">
            <w:r w:rsidRPr="001212DF">
              <w:rPr>
                <w:noProof/>
                <w:sz w:val="22"/>
                <w:szCs w:val="22"/>
              </w:rPr>
              <w:t>Actions</w:t>
            </w:r>
          </w:p>
        </w:tc>
        <w:tc>
          <w:tcPr>
            <w:tcW w:w="1727" w:type="pct"/>
            <w:shd w:val="clear" w:color="auto" w:fill="D9D9D9"/>
          </w:tcPr>
          <w:p w:rsidR="00664A85" w:rsidRPr="001212DF" w:rsidRDefault="00664A85" w:rsidP="009B7C25">
            <w:pPr>
              <w:rPr>
                <w:b/>
                <w:u w:val="single"/>
              </w:rPr>
            </w:pPr>
            <w:r w:rsidRPr="001212DF">
              <w:rPr>
                <w:noProof/>
                <w:sz w:val="22"/>
                <w:szCs w:val="22"/>
              </w:rPr>
              <w:t>Wording for Policy / Project / Function</w:t>
            </w:r>
          </w:p>
        </w:tc>
      </w:tr>
      <w:tr w:rsidR="00664A85" w:rsidRPr="001212DF" w:rsidTr="009B7C25">
        <w:tc>
          <w:tcPr>
            <w:tcW w:w="909" w:type="pct"/>
            <w:shd w:val="pct12" w:color="auto" w:fill="auto"/>
          </w:tcPr>
          <w:p w:rsidR="00664A85" w:rsidRPr="001212DF" w:rsidRDefault="00664A85" w:rsidP="009B7C25">
            <w:pPr>
              <w:rPr>
                <w:rFonts w:cs="Arial"/>
                <w:b/>
              </w:rPr>
            </w:pPr>
            <w:r w:rsidRPr="001212DF">
              <w:rPr>
                <w:rFonts w:cs="Arial"/>
                <w:b/>
                <w:sz w:val="22"/>
                <w:szCs w:val="22"/>
              </w:rPr>
              <w:t>Red</w:t>
            </w:r>
          </w:p>
          <w:p w:rsidR="00664A85" w:rsidRPr="001212DF" w:rsidRDefault="00664A85" w:rsidP="009B7C25">
            <w:pPr>
              <w:rPr>
                <w:rFonts w:cs="Arial"/>
                <w:b/>
              </w:rPr>
            </w:pPr>
          </w:p>
          <w:p w:rsidR="00664A85" w:rsidRPr="001212DF" w:rsidRDefault="00664A85" w:rsidP="009B7C25">
            <w:pPr>
              <w:rPr>
                <w:rFonts w:cs="Arial"/>
                <w:b/>
              </w:rPr>
            </w:pPr>
            <w:r w:rsidRPr="001212DF">
              <w:rPr>
                <w:rFonts w:cs="Arial"/>
                <w:b/>
                <w:sz w:val="22"/>
                <w:szCs w:val="22"/>
              </w:rPr>
              <w:t>Stop and remove the policy</w:t>
            </w:r>
          </w:p>
        </w:tc>
        <w:tc>
          <w:tcPr>
            <w:tcW w:w="1091" w:type="pct"/>
          </w:tcPr>
          <w:p w:rsidR="00664A85" w:rsidRPr="001212DF" w:rsidRDefault="00664A85" w:rsidP="009B7C25">
            <w:r w:rsidRPr="001212DF">
              <w:rPr>
                <w:b/>
                <w:sz w:val="22"/>
                <w:szCs w:val="22"/>
              </w:rPr>
              <w:t>Red:</w:t>
            </w:r>
            <w:r w:rsidRPr="001212DF">
              <w:rPr>
                <w:sz w:val="22"/>
                <w:szCs w:val="22"/>
              </w:rPr>
              <w:t xml:space="preserve"> As a result of performing the analysis, it is evident that a risk of discrimination exists (direct, indirect, unintentional or otherwise) to one or more of the nine groups of people who share </w:t>
            </w:r>
            <w:r w:rsidRPr="001212DF">
              <w:rPr>
                <w:i/>
                <w:sz w:val="22"/>
                <w:szCs w:val="22"/>
              </w:rPr>
              <w:t>Protected Characteristics.</w:t>
            </w:r>
            <w:r w:rsidRPr="001212DF">
              <w:rPr>
                <w:sz w:val="22"/>
                <w:szCs w:val="22"/>
              </w:rPr>
              <w:t xml:space="preserve"> It is recommended that the use of the policy be suspended until further work or analysis is performed. </w:t>
            </w:r>
          </w:p>
          <w:p w:rsidR="00664A85" w:rsidRPr="001212DF" w:rsidRDefault="00664A85" w:rsidP="009B7C25">
            <w:pPr>
              <w:rPr>
                <w:noProof/>
              </w:rPr>
            </w:pPr>
          </w:p>
        </w:tc>
        <w:tc>
          <w:tcPr>
            <w:tcW w:w="1273" w:type="pct"/>
          </w:tcPr>
          <w:p w:rsidR="00664A85" w:rsidRPr="001212DF" w:rsidRDefault="00664A85" w:rsidP="009B7C25">
            <w:pPr>
              <w:rPr>
                <w:b/>
              </w:rPr>
            </w:pPr>
            <w:r w:rsidRPr="001212DF">
              <w:rPr>
                <w:b/>
                <w:sz w:val="22"/>
                <w:szCs w:val="22"/>
              </w:rPr>
              <w:t>Remove the policy</w:t>
            </w:r>
          </w:p>
          <w:p w:rsidR="00664A85" w:rsidRPr="001212DF" w:rsidRDefault="00664A85" w:rsidP="009B7C25">
            <w:pPr>
              <w:ind w:left="374" w:hanging="374"/>
            </w:pPr>
          </w:p>
          <w:p w:rsidR="00664A85" w:rsidRPr="001212DF" w:rsidRDefault="00664A85" w:rsidP="009B7C25">
            <w:r w:rsidRPr="001212DF">
              <w:rPr>
                <w:sz w:val="22"/>
                <w:szCs w:val="22"/>
              </w:rPr>
              <w:t>Complete the action plan above to identify the areas of discrimination and the work or actions which needs to be carried out to minimise the risk of discrimination.</w:t>
            </w:r>
          </w:p>
        </w:tc>
        <w:tc>
          <w:tcPr>
            <w:tcW w:w="1727" w:type="pct"/>
            <w:vAlign w:val="center"/>
          </w:tcPr>
          <w:p w:rsidR="00664A85" w:rsidRPr="001212DF" w:rsidRDefault="00664A85" w:rsidP="009B7C25">
            <w:r w:rsidRPr="001212DF">
              <w:rPr>
                <w:sz w:val="22"/>
                <w:szCs w:val="22"/>
              </w:rPr>
              <w:t>No wording needed as policy is being removed</w:t>
            </w:r>
          </w:p>
        </w:tc>
      </w:tr>
      <w:tr w:rsidR="00664A85" w:rsidRPr="001212DF" w:rsidTr="009B7C25">
        <w:trPr>
          <w:trHeight w:val="783"/>
        </w:trPr>
        <w:tc>
          <w:tcPr>
            <w:tcW w:w="909" w:type="pct"/>
            <w:shd w:val="pct12" w:color="auto" w:fill="auto"/>
          </w:tcPr>
          <w:p w:rsidR="00664A85" w:rsidRPr="001212DF" w:rsidRDefault="00664A85" w:rsidP="009B7C25">
            <w:pPr>
              <w:rPr>
                <w:rFonts w:cs="Arial"/>
                <w:b/>
              </w:rPr>
            </w:pPr>
            <w:r w:rsidRPr="001212DF">
              <w:rPr>
                <w:rFonts w:cs="Arial"/>
                <w:b/>
                <w:sz w:val="22"/>
                <w:szCs w:val="22"/>
              </w:rPr>
              <w:t>Red Amber</w:t>
            </w:r>
          </w:p>
          <w:p w:rsidR="00664A85" w:rsidRPr="001212DF" w:rsidRDefault="00664A85" w:rsidP="009B7C25">
            <w:pPr>
              <w:rPr>
                <w:rFonts w:cs="Arial"/>
                <w:b/>
              </w:rPr>
            </w:pPr>
          </w:p>
          <w:p w:rsidR="00664A85" w:rsidRPr="001212DF" w:rsidRDefault="00664A85" w:rsidP="009B7C25">
            <w:pPr>
              <w:rPr>
                <w:rFonts w:cs="Arial"/>
                <w:b/>
              </w:rPr>
            </w:pPr>
            <w:r w:rsidRPr="001212DF">
              <w:rPr>
                <w:rFonts w:cs="Arial"/>
                <w:b/>
                <w:sz w:val="22"/>
                <w:szCs w:val="22"/>
              </w:rPr>
              <w:t>Continue the policy</w:t>
            </w:r>
          </w:p>
        </w:tc>
        <w:tc>
          <w:tcPr>
            <w:tcW w:w="1091" w:type="pct"/>
          </w:tcPr>
          <w:p w:rsidR="00664A85" w:rsidRPr="001212DF" w:rsidRDefault="00664A85" w:rsidP="009B7C25">
            <w:pPr>
              <w:rPr>
                <w:b/>
              </w:rPr>
            </w:pPr>
            <w:r w:rsidRPr="001212DF">
              <w:rPr>
                <w:sz w:val="22"/>
                <w:szCs w:val="22"/>
              </w:rPr>
              <w:t xml:space="preserve">As a result of performing the analysis, it is evident that a risk of discrimination exists (direct, indirect, unintentional or otherwise) to one or more of the nine groups of people who share </w:t>
            </w:r>
            <w:r w:rsidRPr="001212DF">
              <w:rPr>
                <w:i/>
                <w:sz w:val="22"/>
                <w:szCs w:val="22"/>
              </w:rPr>
              <w:t xml:space="preserve">Protected Characteristics. </w:t>
            </w:r>
            <w:r w:rsidRPr="001212DF">
              <w:rPr>
                <w:sz w:val="22"/>
                <w:szCs w:val="22"/>
              </w:rPr>
              <w:t>However, a genuine determining reason may exist that could legitimise or justify the use of this policy and further professional advice should be taken.</w:t>
            </w:r>
          </w:p>
        </w:tc>
        <w:tc>
          <w:tcPr>
            <w:tcW w:w="1273" w:type="pct"/>
          </w:tcPr>
          <w:p w:rsidR="00664A85" w:rsidRPr="001212DF" w:rsidRDefault="00664A85" w:rsidP="009B7C25">
            <w:pPr>
              <w:rPr>
                <w:b/>
              </w:rPr>
            </w:pPr>
            <w:r w:rsidRPr="001212DF">
              <w:rPr>
                <w:b/>
                <w:sz w:val="22"/>
                <w:szCs w:val="22"/>
              </w:rPr>
              <w:t>The policy can be published with the EIA</w:t>
            </w:r>
          </w:p>
          <w:p w:rsidR="00664A85" w:rsidRPr="001212DF" w:rsidRDefault="00664A85" w:rsidP="009B7C25"/>
          <w:p w:rsidR="00664A85" w:rsidRPr="001212DF" w:rsidRDefault="00664A85" w:rsidP="009B7C25">
            <w:r w:rsidRPr="001212DF">
              <w:rPr>
                <w:sz w:val="22"/>
                <w:szCs w:val="22"/>
              </w:rPr>
              <w:t>List the justification of the discrimination and source the evidence (i.e. clinical need as advised by NICE).</w:t>
            </w:r>
          </w:p>
          <w:p w:rsidR="00664A85" w:rsidRPr="001212DF" w:rsidRDefault="00664A85" w:rsidP="009B7C25"/>
          <w:p w:rsidR="00664A85" w:rsidRPr="001212DF" w:rsidRDefault="00664A85" w:rsidP="009B7C25">
            <w:r w:rsidRPr="001212DF">
              <w:rPr>
                <w:sz w:val="22"/>
                <w:szCs w:val="22"/>
              </w:rPr>
              <w:t>Consider if there are any potential actions which would reduce the risk of discrimination.</w:t>
            </w:r>
          </w:p>
          <w:p w:rsidR="00664A85" w:rsidRPr="001212DF" w:rsidRDefault="00664A85" w:rsidP="009B7C25"/>
          <w:p w:rsidR="00664A85" w:rsidRPr="001212DF" w:rsidRDefault="00664A85" w:rsidP="009B7C25">
            <w:pPr>
              <w:rPr>
                <w:b/>
                <w:i/>
              </w:rPr>
            </w:pPr>
            <w:r w:rsidRPr="001212DF">
              <w:rPr>
                <w:sz w:val="22"/>
                <w:szCs w:val="22"/>
              </w:rPr>
              <w:t>Another EIA must be completed if the policy is changed, reviewed or if further discrimination is identified at a later date.</w:t>
            </w:r>
          </w:p>
        </w:tc>
        <w:tc>
          <w:tcPr>
            <w:tcW w:w="1727" w:type="pct"/>
          </w:tcPr>
          <w:p w:rsidR="00664A85" w:rsidRPr="001212DF" w:rsidRDefault="00664A85" w:rsidP="009B7C25">
            <w:r w:rsidRPr="001212DF">
              <w:rPr>
                <w:sz w:val="22"/>
                <w:szCs w:val="22"/>
              </w:rPr>
              <w:t xml:space="preserve">As a result of performing the analysis, it is evident that a risk of discrimination exists (direct, indirect, unintentional or otherwise) to one or more of the nine groups of people who share </w:t>
            </w:r>
            <w:r w:rsidRPr="001212DF">
              <w:rPr>
                <w:i/>
                <w:sz w:val="22"/>
                <w:szCs w:val="22"/>
              </w:rPr>
              <w:t xml:space="preserve">Protected Characteristics. </w:t>
            </w:r>
            <w:r w:rsidRPr="001212DF">
              <w:rPr>
                <w:sz w:val="22"/>
                <w:szCs w:val="22"/>
              </w:rPr>
              <w:t>However, a genuine determining reason exists which justifies the use of this policy and further professional advice.</w:t>
            </w:r>
          </w:p>
          <w:p w:rsidR="00664A85" w:rsidRPr="001212DF" w:rsidRDefault="00664A85" w:rsidP="009B7C25"/>
          <w:p w:rsidR="00664A85" w:rsidRPr="001212DF" w:rsidRDefault="00664A85" w:rsidP="009B7C25">
            <w:r w:rsidRPr="001212DF">
              <w:rPr>
                <w:b/>
                <w:i/>
                <w:sz w:val="22"/>
                <w:szCs w:val="22"/>
              </w:rPr>
              <w:t>[Insert what the discrimination is and the justification of the discrimination plus any actions which could help  what reduce the risk]</w:t>
            </w:r>
          </w:p>
        </w:tc>
      </w:tr>
      <w:tr w:rsidR="00664A85" w:rsidRPr="00EB1BA0" w:rsidTr="009B7C25">
        <w:trPr>
          <w:trHeight w:val="500"/>
        </w:trPr>
        <w:tc>
          <w:tcPr>
            <w:tcW w:w="5000" w:type="pct"/>
            <w:gridSpan w:val="4"/>
            <w:shd w:val="clear" w:color="auto" w:fill="000000"/>
            <w:vAlign w:val="center"/>
          </w:tcPr>
          <w:p w:rsidR="00664A85" w:rsidRPr="00B95852" w:rsidRDefault="00664A85" w:rsidP="009B7C25">
            <w:pPr>
              <w:ind w:left="720"/>
              <w:jc w:val="center"/>
              <w:rPr>
                <w:b/>
                <w:color w:val="FFFFFF"/>
              </w:rPr>
            </w:pPr>
            <w:r>
              <w:lastRenderedPageBreak/>
              <w:br w:type="page"/>
            </w:r>
            <w:r w:rsidRPr="00B95852">
              <w:rPr>
                <w:b/>
                <w:color w:val="FFFFFF"/>
              </w:rPr>
              <w:t>Equality Impact Findings (continued):</w:t>
            </w:r>
          </w:p>
        </w:tc>
      </w:tr>
      <w:tr w:rsidR="00664A85" w:rsidRPr="00EB1BA0" w:rsidTr="009B7C25">
        <w:tc>
          <w:tcPr>
            <w:tcW w:w="2001" w:type="pct"/>
            <w:gridSpan w:val="2"/>
            <w:shd w:val="pct12" w:color="auto" w:fill="auto"/>
          </w:tcPr>
          <w:p w:rsidR="00664A85" w:rsidRPr="001212DF" w:rsidRDefault="00664A85" w:rsidP="009B7C25">
            <w:pPr>
              <w:rPr>
                <w:b/>
              </w:rPr>
            </w:pPr>
            <w:bookmarkStart w:id="7" w:name="OLE_LINK1"/>
            <w:bookmarkStart w:id="8" w:name="OLE_LINK2"/>
          </w:p>
        </w:tc>
        <w:tc>
          <w:tcPr>
            <w:tcW w:w="1272" w:type="pct"/>
            <w:shd w:val="clear" w:color="auto" w:fill="D9D9D9"/>
          </w:tcPr>
          <w:p w:rsidR="00664A85" w:rsidRDefault="00664A85" w:rsidP="009B7C25">
            <w:pPr>
              <w:rPr>
                <w:noProof/>
              </w:rPr>
            </w:pPr>
            <w:r w:rsidRPr="001212DF">
              <w:rPr>
                <w:noProof/>
                <w:sz w:val="22"/>
                <w:szCs w:val="22"/>
              </w:rPr>
              <w:t>Actions</w:t>
            </w:r>
          </w:p>
          <w:p w:rsidR="00664A85" w:rsidRPr="001212DF" w:rsidRDefault="00664A85" w:rsidP="009B7C25"/>
        </w:tc>
        <w:tc>
          <w:tcPr>
            <w:tcW w:w="1727" w:type="pct"/>
            <w:shd w:val="clear" w:color="auto" w:fill="D9D9D9"/>
          </w:tcPr>
          <w:p w:rsidR="00664A85" w:rsidRPr="001212DF" w:rsidRDefault="00664A85" w:rsidP="009B7C25">
            <w:pPr>
              <w:rPr>
                <w:b/>
                <w:u w:val="single"/>
              </w:rPr>
            </w:pPr>
            <w:r w:rsidRPr="001212DF">
              <w:rPr>
                <w:noProof/>
                <w:sz w:val="22"/>
                <w:szCs w:val="22"/>
              </w:rPr>
              <w:t>Wording for Policy / Project / Function</w:t>
            </w:r>
          </w:p>
        </w:tc>
      </w:tr>
      <w:tr w:rsidR="00664A85" w:rsidRPr="00FB5086" w:rsidTr="009B7C25">
        <w:tc>
          <w:tcPr>
            <w:tcW w:w="909" w:type="pct"/>
            <w:shd w:val="pct12" w:color="auto" w:fill="auto"/>
          </w:tcPr>
          <w:p w:rsidR="00664A85" w:rsidRPr="001212DF" w:rsidRDefault="00664A85" w:rsidP="009B7C25">
            <w:pPr>
              <w:rPr>
                <w:rFonts w:cs="Arial"/>
                <w:b/>
              </w:rPr>
            </w:pPr>
            <w:r w:rsidRPr="001212DF">
              <w:rPr>
                <w:rFonts w:cs="Arial"/>
                <w:b/>
                <w:sz w:val="22"/>
                <w:szCs w:val="22"/>
              </w:rPr>
              <w:t>Amber</w:t>
            </w:r>
          </w:p>
          <w:p w:rsidR="00664A85" w:rsidRPr="001212DF" w:rsidRDefault="00664A85" w:rsidP="009B7C25">
            <w:pPr>
              <w:rPr>
                <w:rFonts w:cs="Arial"/>
                <w:b/>
              </w:rPr>
            </w:pPr>
          </w:p>
          <w:p w:rsidR="00664A85" w:rsidRPr="001212DF" w:rsidRDefault="00664A85" w:rsidP="009B7C25">
            <w:pPr>
              <w:rPr>
                <w:rFonts w:cs="Arial"/>
                <w:b/>
              </w:rPr>
            </w:pPr>
            <w:r w:rsidRPr="001212DF">
              <w:rPr>
                <w:rFonts w:cs="Arial"/>
                <w:b/>
                <w:sz w:val="22"/>
                <w:szCs w:val="22"/>
              </w:rPr>
              <w:t>Adjust the Policy</w:t>
            </w:r>
          </w:p>
        </w:tc>
        <w:tc>
          <w:tcPr>
            <w:tcW w:w="1092" w:type="pct"/>
          </w:tcPr>
          <w:p w:rsidR="00664A85" w:rsidRPr="001212DF" w:rsidRDefault="00664A85" w:rsidP="009B7C25">
            <w:r w:rsidRPr="001212DF">
              <w:rPr>
                <w:sz w:val="22"/>
                <w:szCs w:val="22"/>
              </w:rPr>
              <w:t xml:space="preserve">As a result of performing the analysis, it is evident that a risk of discrimination (as described above) exists and this risk may be removed or reduced by implementing the actions detailed within the </w:t>
            </w:r>
            <w:r w:rsidRPr="001212DF">
              <w:rPr>
                <w:i/>
                <w:sz w:val="22"/>
                <w:szCs w:val="22"/>
              </w:rPr>
              <w:t>Action Planning s</w:t>
            </w:r>
            <w:r w:rsidRPr="001212DF">
              <w:rPr>
                <w:sz w:val="22"/>
                <w:szCs w:val="22"/>
              </w:rPr>
              <w:t>ection of this document.</w:t>
            </w:r>
          </w:p>
        </w:tc>
        <w:tc>
          <w:tcPr>
            <w:tcW w:w="1272" w:type="pct"/>
          </w:tcPr>
          <w:p w:rsidR="00664A85" w:rsidRPr="001212DF" w:rsidRDefault="00664A85" w:rsidP="009B7C25">
            <w:pPr>
              <w:rPr>
                <w:b/>
              </w:rPr>
            </w:pPr>
            <w:r w:rsidRPr="001212DF">
              <w:rPr>
                <w:b/>
                <w:sz w:val="22"/>
                <w:szCs w:val="22"/>
              </w:rPr>
              <w:t>The policy can be published with the EIA</w:t>
            </w:r>
          </w:p>
          <w:p w:rsidR="00664A85" w:rsidRPr="001212DF" w:rsidRDefault="00664A85" w:rsidP="009B7C25"/>
          <w:p w:rsidR="00664A85" w:rsidRPr="001212DF" w:rsidRDefault="00664A85" w:rsidP="009B7C25">
            <w:r w:rsidRPr="001212DF">
              <w:rPr>
                <w:sz w:val="22"/>
                <w:szCs w:val="22"/>
              </w:rPr>
              <w:t>The policy can still be published but the Action Plan must be monitored to ensure that work is being carried out to remove or reduce the discrimination.</w:t>
            </w:r>
          </w:p>
          <w:p w:rsidR="00664A85" w:rsidRPr="001212DF" w:rsidRDefault="00664A85" w:rsidP="009B7C25"/>
          <w:p w:rsidR="00664A85" w:rsidRPr="001212DF" w:rsidRDefault="00664A85" w:rsidP="009B7C25">
            <w:r w:rsidRPr="001212DF">
              <w:rPr>
                <w:sz w:val="22"/>
                <w:szCs w:val="22"/>
              </w:rPr>
              <w:t>Any changes identified and made to the service/policy/ strategy etc. should be included in the policy.</w:t>
            </w:r>
          </w:p>
          <w:p w:rsidR="00664A85" w:rsidRPr="001212DF" w:rsidRDefault="00664A85" w:rsidP="009B7C25"/>
          <w:p w:rsidR="00664A85" w:rsidRPr="001212DF" w:rsidRDefault="00664A85" w:rsidP="009B7C25">
            <w:r w:rsidRPr="001212DF">
              <w:rPr>
                <w:sz w:val="22"/>
                <w:szCs w:val="22"/>
              </w:rPr>
              <w:t>Another EIA must be completed if the policy is changed, reviewed or if further discrimination is identified at a later date.</w:t>
            </w:r>
          </w:p>
        </w:tc>
        <w:tc>
          <w:tcPr>
            <w:tcW w:w="1727" w:type="pct"/>
          </w:tcPr>
          <w:p w:rsidR="00664A85" w:rsidRPr="001212DF" w:rsidRDefault="00664A85" w:rsidP="009B7C25">
            <w:r w:rsidRPr="001212DF">
              <w:rPr>
                <w:sz w:val="22"/>
                <w:szCs w:val="22"/>
              </w:rPr>
              <w:t xml:space="preserve">As a result of performing the analysis, it is evident that a risk of discrimination (as described above) exists and this risk may be removed or reduced by implementing the actions detailed within the </w:t>
            </w:r>
            <w:r w:rsidRPr="001212DF">
              <w:rPr>
                <w:i/>
                <w:sz w:val="22"/>
                <w:szCs w:val="22"/>
              </w:rPr>
              <w:t>Action Planning s</w:t>
            </w:r>
            <w:r w:rsidRPr="001212DF">
              <w:rPr>
                <w:sz w:val="22"/>
                <w:szCs w:val="22"/>
              </w:rPr>
              <w:t>ection of this document.</w:t>
            </w:r>
          </w:p>
          <w:p w:rsidR="00664A85" w:rsidRPr="001212DF" w:rsidRDefault="00664A85" w:rsidP="009B7C25"/>
          <w:p w:rsidR="00664A85" w:rsidRPr="001212DF" w:rsidRDefault="00664A85" w:rsidP="009B7C25">
            <w:pPr>
              <w:rPr>
                <w:b/>
                <w:i/>
              </w:rPr>
            </w:pPr>
            <w:r w:rsidRPr="001212DF">
              <w:rPr>
                <w:b/>
                <w:i/>
                <w:sz w:val="22"/>
                <w:szCs w:val="22"/>
              </w:rPr>
              <w:t>[Insert what the discrimination is and what work will be carried out to reduce/eliminate the risk]</w:t>
            </w:r>
          </w:p>
          <w:p w:rsidR="00664A85" w:rsidRPr="001212DF" w:rsidRDefault="00664A85" w:rsidP="009B7C25"/>
        </w:tc>
      </w:tr>
      <w:tr w:rsidR="00664A85" w:rsidRPr="00FB5086" w:rsidTr="009B7C25">
        <w:tc>
          <w:tcPr>
            <w:tcW w:w="909" w:type="pct"/>
            <w:shd w:val="pct12" w:color="auto" w:fill="auto"/>
          </w:tcPr>
          <w:p w:rsidR="00664A85" w:rsidRPr="001212DF" w:rsidRDefault="00664A85" w:rsidP="009B7C25">
            <w:pPr>
              <w:rPr>
                <w:rFonts w:cs="Arial"/>
                <w:b/>
              </w:rPr>
            </w:pPr>
            <w:r w:rsidRPr="001212DF">
              <w:rPr>
                <w:rFonts w:cs="Arial"/>
                <w:b/>
                <w:sz w:val="22"/>
                <w:szCs w:val="22"/>
              </w:rPr>
              <w:t>Green</w:t>
            </w:r>
          </w:p>
          <w:p w:rsidR="00664A85" w:rsidRPr="001212DF" w:rsidRDefault="00664A85" w:rsidP="009B7C25">
            <w:pPr>
              <w:rPr>
                <w:rFonts w:cs="Arial"/>
                <w:b/>
              </w:rPr>
            </w:pPr>
          </w:p>
          <w:p w:rsidR="00664A85" w:rsidRPr="001212DF" w:rsidRDefault="00664A85" w:rsidP="009B7C25">
            <w:pPr>
              <w:rPr>
                <w:rFonts w:cs="Arial"/>
                <w:b/>
              </w:rPr>
            </w:pPr>
            <w:r w:rsidRPr="001212DF">
              <w:rPr>
                <w:rFonts w:cs="Arial"/>
                <w:b/>
                <w:sz w:val="22"/>
                <w:szCs w:val="22"/>
              </w:rPr>
              <w:t>No major change</w:t>
            </w:r>
          </w:p>
        </w:tc>
        <w:tc>
          <w:tcPr>
            <w:tcW w:w="1092" w:type="pct"/>
          </w:tcPr>
          <w:p w:rsidR="00664A85" w:rsidRPr="001212DF" w:rsidRDefault="00664A85" w:rsidP="009B7C25">
            <w:r w:rsidRPr="001212DF">
              <w:rPr>
                <w:sz w:val="22"/>
                <w:szCs w:val="22"/>
              </w:rPr>
              <w:t xml:space="preserve">As a result of performing the analysis, the policy, project or function does not appear to have any adverse effects on people who share </w:t>
            </w:r>
            <w:r w:rsidRPr="001212DF">
              <w:rPr>
                <w:i/>
                <w:sz w:val="22"/>
                <w:szCs w:val="22"/>
              </w:rPr>
              <w:t xml:space="preserve">Protected Characteristics </w:t>
            </w:r>
            <w:r w:rsidRPr="001212DF">
              <w:rPr>
                <w:sz w:val="22"/>
                <w:szCs w:val="22"/>
              </w:rPr>
              <w:t>and no further actions are recommended at this stage.</w:t>
            </w:r>
          </w:p>
        </w:tc>
        <w:tc>
          <w:tcPr>
            <w:tcW w:w="1272" w:type="pct"/>
          </w:tcPr>
          <w:p w:rsidR="00664A85" w:rsidRPr="001212DF" w:rsidRDefault="00664A85" w:rsidP="009B7C25">
            <w:pPr>
              <w:rPr>
                <w:b/>
              </w:rPr>
            </w:pPr>
            <w:r w:rsidRPr="001212DF">
              <w:rPr>
                <w:b/>
                <w:sz w:val="22"/>
                <w:szCs w:val="22"/>
              </w:rPr>
              <w:t>The policy can be published with the EIA</w:t>
            </w:r>
          </w:p>
          <w:p w:rsidR="00664A85" w:rsidRPr="001212DF" w:rsidRDefault="00664A85" w:rsidP="009B7C25"/>
          <w:p w:rsidR="00664A85" w:rsidRPr="001212DF" w:rsidRDefault="00664A85" w:rsidP="009B7C25">
            <w:pPr>
              <w:rPr>
                <w:b/>
              </w:rPr>
            </w:pPr>
            <w:r w:rsidRPr="001212DF">
              <w:rPr>
                <w:sz w:val="22"/>
                <w:szCs w:val="22"/>
              </w:rPr>
              <w:t>Another EIA must be completed if the policy is changed, reviewed or if any discrimination is identified at a later date</w:t>
            </w:r>
          </w:p>
        </w:tc>
        <w:tc>
          <w:tcPr>
            <w:tcW w:w="1727" w:type="pct"/>
          </w:tcPr>
          <w:p w:rsidR="00664A85" w:rsidRPr="001212DF" w:rsidRDefault="00664A85" w:rsidP="009B7C25">
            <w:r w:rsidRPr="001212DF">
              <w:rPr>
                <w:sz w:val="22"/>
                <w:szCs w:val="22"/>
              </w:rPr>
              <w:t xml:space="preserve">As a result of performing the analysis, the policy, project or function does not appear to have any adverse effects on people who share </w:t>
            </w:r>
            <w:r w:rsidRPr="001212DF">
              <w:rPr>
                <w:i/>
                <w:sz w:val="22"/>
                <w:szCs w:val="22"/>
              </w:rPr>
              <w:t xml:space="preserve">Protected Characteristics </w:t>
            </w:r>
            <w:r w:rsidRPr="001212DF">
              <w:rPr>
                <w:sz w:val="22"/>
                <w:szCs w:val="22"/>
              </w:rPr>
              <w:t>and no further actions are recommended at this stage.</w:t>
            </w:r>
          </w:p>
        </w:tc>
      </w:tr>
    </w:tbl>
    <w:bookmarkEnd w:id="7"/>
    <w:bookmarkEnd w:id="8"/>
    <w:p w:rsidR="00664A85" w:rsidRPr="000D3ED3" w:rsidRDefault="00664A85" w:rsidP="00664A85">
      <w:pPr>
        <w:rPr>
          <w:b/>
          <w:u w:val="single"/>
        </w:rPr>
      </w:pPr>
      <w:r w:rsidRPr="005F36E0">
        <w:rPr>
          <w:b/>
          <w:u w:val="single"/>
        </w:rPr>
        <w:t xml:space="preserve"> </w:t>
      </w:r>
    </w:p>
    <w:p w:rsidR="00664A85" w:rsidRDefault="00664A85" w:rsidP="00664A85">
      <w:pPr>
        <w:rPr>
          <w:rFonts w:cs="Arial"/>
          <w:b/>
          <w:sz w:val="32"/>
          <w:szCs w:val="32"/>
        </w:rPr>
        <w:sectPr w:rsidR="00664A85" w:rsidSect="009B7C25">
          <w:footerReference w:type="first" r:id="rId14"/>
          <w:pgSz w:w="16838" w:h="11906" w:orient="landscape"/>
          <w:pgMar w:top="1440" w:right="1440" w:bottom="1440" w:left="1440"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664A85" w:rsidRPr="001212DF" w:rsidTr="009B7C25">
        <w:trPr>
          <w:trHeight w:val="3628"/>
        </w:trPr>
        <w:tc>
          <w:tcPr>
            <w:tcW w:w="4621" w:type="dxa"/>
            <w:shd w:val="pct12" w:color="auto" w:fill="auto"/>
          </w:tcPr>
          <w:p w:rsidR="00664A85" w:rsidRPr="001212DF" w:rsidRDefault="00664A85" w:rsidP="009B7C25">
            <w:pPr>
              <w:rPr>
                <w:rFonts w:cs="Arial"/>
                <w:b/>
              </w:rPr>
            </w:pPr>
            <w:r w:rsidRPr="001212DF">
              <w:rPr>
                <w:rFonts w:cs="Arial"/>
                <w:b/>
                <w:sz w:val="22"/>
                <w:szCs w:val="22"/>
              </w:rPr>
              <w:lastRenderedPageBreak/>
              <w:t>Brief Summary/Further comments</w:t>
            </w:r>
          </w:p>
        </w:tc>
        <w:tc>
          <w:tcPr>
            <w:tcW w:w="4621" w:type="dxa"/>
          </w:tcPr>
          <w:p w:rsidR="00664A85" w:rsidRPr="001212DF" w:rsidRDefault="00664A85" w:rsidP="009B7C25"/>
          <w:p w:rsidR="003F549D" w:rsidRPr="001212DF" w:rsidRDefault="003F549D" w:rsidP="003F549D">
            <w:r w:rsidRPr="001212DF">
              <w:rPr>
                <w:sz w:val="22"/>
                <w:szCs w:val="22"/>
              </w:rPr>
              <w:t xml:space="preserve">As a result of performing the analysis, it is evident that a risk of discrimination (as described above) exists and this risk may be removed or reduced by implementing the actions detailed within the </w:t>
            </w:r>
            <w:r w:rsidRPr="001212DF">
              <w:rPr>
                <w:i/>
                <w:sz w:val="22"/>
                <w:szCs w:val="22"/>
              </w:rPr>
              <w:t>Action Planning s</w:t>
            </w:r>
            <w:r w:rsidRPr="001212DF">
              <w:rPr>
                <w:sz w:val="22"/>
                <w:szCs w:val="22"/>
              </w:rPr>
              <w:t>ection of this document.</w:t>
            </w:r>
          </w:p>
          <w:p w:rsidR="00664A85" w:rsidRPr="001212DF" w:rsidRDefault="00664A85" w:rsidP="009B7C25"/>
        </w:tc>
      </w:tr>
    </w:tbl>
    <w:p w:rsidR="00664A85" w:rsidRPr="001212DF" w:rsidRDefault="00664A85" w:rsidP="00664A8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6"/>
        <w:gridCol w:w="3126"/>
        <w:gridCol w:w="2880"/>
      </w:tblGrid>
      <w:tr w:rsidR="00664A85" w:rsidRPr="001212DF" w:rsidTr="009B7C25">
        <w:trPr>
          <w:trHeight w:val="737"/>
        </w:trPr>
        <w:tc>
          <w:tcPr>
            <w:tcW w:w="9242" w:type="dxa"/>
            <w:gridSpan w:val="3"/>
            <w:shd w:val="pct12" w:color="auto" w:fill="000000"/>
            <w:vAlign w:val="center"/>
          </w:tcPr>
          <w:p w:rsidR="00664A85" w:rsidRPr="001212DF" w:rsidRDefault="00664A85" w:rsidP="009B7C25">
            <w:pPr>
              <w:jc w:val="center"/>
              <w:rPr>
                <w:b/>
              </w:rPr>
            </w:pPr>
            <w:r w:rsidRPr="001212DF">
              <w:rPr>
                <w:b/>
                <w:sz w:val="22"/>
                <w:szCs w:val="22"/>
              </w:rPr>
              <w:t>Approved By</w:t>
            </w:r>
          </w:p>
        </w:tc>
      </w:tr>
      <w:tr w:rsidR="00664A85" w:rsidRPr="001212DF" w:rsidTr="009B7C25">
        <w:trPr>
          <w:trHeight w:val="737"/>
        </w:trPr>
        <w:tc>
          <w:tcPr>
            <w:tcW w:w="3236" w:type="dxa"/>
            <w:shd w:val="pct12" w:color="auto" w:fill="auto"/>
            <w:vAlign w:val="center"/>
          </w:tcPr>
          <w:p w:rsidR="00664A85" w:rsidRPr="001212DF" w:rsidRDefault="00664A85" w:rsidP="009B7C25">
            <w:pPr>
              <w:rPr>
                <w:rFonts w:cs="Arial"/>
              </w:rPr>
            </w:pPr>
            <w:r w:rsidRPr="001212DF">
              <w:rPr>
                <w:rFonts w:cs="Arial"/>
                <w:sz w:val="22"/>
                <w:szCs w:val="22"/>
              </w:rPr>
              <w:t>Job Title:</w:t>
            </w:r>
          </w:p>
        </w:tc>
        <w:tc>
          <w:tcPr>
            <w:tcW w:w="3126" w:type="dxa"/>
            <w:vAlign w:val="center"/>
          </w:tcPr>
          <w:p w:rsidR="00664A85" w:rsidRPr="001212DF" w:rsidRDefault="00664A85" w:rsidP="009B7C25">
            <w:pPr>
              <w:rPr>
                <w:rFonts w:cs="Arial"/>
              </w:rPr>
            </w:pPr>
            <w:r w:rsidRPr="001212DF">
              <w:rPr>
                <w:rFonts w:cs="Arial"/>
                <w:sz w:val="22"/>
                <w:szCs w:val="22"/>
              </w:rPr>
              <w:t>Name:</w:t>
            </w:r>
          </w:p>
        </w:tc>
        <w:tc>
          <w:tcPr>
            <w:tcW w:w="2880" w:type="dxa"/>
            <w:vAlign w:val="center"/>
          </w:tcPr>
          <w:p w:rsidR="00664A85" w:rsidRPr="001212DF" w:rsidRDefault="00664A85" w:rsidP="009B7C25">
            <w:pPr>
              <w:rPr>
                <w:rFonts w:cs="Arial"/>
              </w:rPr>
            </w:pPr>
            <w:r w:rsidRPr="001212DF">
              <w:rPr>
                <w:rFonts w:cs="Arial"/>
                <w:sz w:val="22"/>
                <w:szCs w:val="22"/>
              </w:rPr>
              <w:t>Date:</w:t>
            </w:r>
          </w:p>
        </w:tc>
      </w:tr>
      <w:tr w:rsidR="00664A85" w:rsidRPr="001212DF" w:rsidTr="009B7C25">
        <w:trPr>
          <w:trHeight w:val="737"/>
        </w:trPr>
        <w:tc>
          <w:tcPr>
            <w:tcW w:w="3236" w:type="dxa"/>
            <w:shd w:val="pct12" w:color="auto" w:fill="auto"/>
            <w:vAlign w:val="center"/>
          </w:tcPr>
          <w:p w:rsidR="00664A85" w:rsidRPr="001212DF" w:rsidRDefault="00614BDA" w:rsidP="009B7C25">
            <w:pPr>
              <w:rPr>
                <w:rFonts w:cs="Arial"/>
              </w:rPr>
            </w:pPr>
            <w:r>
              <w:rPr>
                <w:rFonts w:cs="Arial"/>
              </w:rPr>
              <w:t>Chief Officer</w:t>
            </w:r>
          </w:p>
        </w:tc>
        <w:tc>
          <w:tcPr>
            <w:tcW w:w="3126" w:type="dxa"/>
            <w:vAlign w:val="center"/>
          </w:tcPr>
          <w:p w:rsidR="00664A85" w:rsidRPr="001212DF" w:rsidRDefault="00614BDA" w:rsidP="009B7C25">
            <w:pPr>
              <w:rPr>
                <w:rFonts w:cs="Arial"/>
                <w:noProof/>
              </w:rPr>
            </w:pPr>
            <w:r>
              <w:rPr>
                <w:rFonts w:cs="Arial"/>
                <w:noProof/>
              </w:rPr>
              <w:t>Simon Cox</w:t>
            </w:r>
          </w:p>
        </w:tc>
        <w:tc>
          <w:tcPr>
            <w:tcW w:w="2880" w:type="dxa"/>
            <w:vAlign w:val="center"/>
          </w:tcPr>
          <w:p w:rsidR="00664A85" w:rsidRPr="001212DF" w:rsidRDefault="00664A85" w:rsidP="009B7C25">
            <w:pPr>
              <w:rPr>
                <w:rFonts w:cs="Arial"/>
                <w:noProof/>
              </w:rPr>
            </w:pPr>
            <w:r w:rsidRPr="001212DF">
              <w:rPr>
                <w:rFonts w:cs="Arial"/>
                <w:sz w:val="22"/>
                <w:szCs w:val="22"/>
              </w:rPr>
              <w:t xml:space="preserve"> </w:t>
            </w:r>
            <w:r w:rsidR="00614BDA">
              <w:rPr>
                <w:rFonts w:cs="Arial"/>
                <w:sz w:val="22"/>
                <w:szCs w:val="22"/>
              </w:rPr>
              <w:t>4</w:t>
            </w:r>
            <w:r w:rsidR="00614BDA" w:rsidRPr="00614BDA">
              <w:rPr>
                <w:rFonts w:cs="Arial"/>
                <w:sz w:val="22"/>
                <w:szCs w:val="22"/>
                <w:vertAlign w:val="superscript"/>
              </w:rPr>
              <w:t>th</w:t>
            </w:r>
            <w:r w:rsidR="00614BDA">
              <w:rPr>
                <w:rFonts w:cs="Arial"/>
                <w:sz w:val="22"/>
                <w:szCs w:val="22"/>
              </w:rPr>
              <w:t xml:space="preserve"> August 2015</w:t>
            </w:r>
          </w:p>
        </w:tc>
      </w:tr>
    </w:tbl>
    <w:p w:rsidR="00664A85" w:rsidRPr="00646775" w:rsidRDefault="00664A85" w:rsidP="00664A85">
      <w:pPr>
        <w:pStyle w:val="ListParagraph"/>
        <w:rPr>
          <w:rFonts w:cs="Arial"/>
          <w:bCs/>
          <w:sz w:val="22"/>
          <w:szCs w:val="22"/>
        </w:rPr>
      </w:pPr>
    </w:p>
    <w:p w:rsidR="00921620" w:rsidRDefault="00921620" w:rsidP="00930032">
      <w:pPr>
        <w:autoSpaceDE w:val="0"/>
        <w:autoSpaceDN w:val="0"/>
        <w:adjustRightInd w:val="0"/>
        <w:jc w:val="right"/>
        <w:rPr>
          <w:b/>
          <w:sz w:val="28"/>
          <w:szCs w:val="28"/>
        </w:rPr>
      </w:pPr>
    </w:p>
    <w:p w:rsidR="00921620" w:rsidRDefault="00921620">
      <w:pPr>
        <w:spacing w:after="200" w:line="276" w:lineRule="auto"/>
        <w:rPr>
          <w:b/>
          <w:sz w:val="28"/>
          <w:szCs w:val="28"/>
        </w:rPr>
      </w:pPr>
      <w:r>
        <w:rPr>
          <w:b/>
          <w:sz w:val="28"/>
          <w:szCs w:val="28"/>
        </w:rPr>
        <w:br w:type="page"/>
      </w:r>
    </w:p>
    <w:p w:rsidR="00C70A87" w:rsidRDefault="00C70A87" w:rsidP="00930032">
      <w:pPr>
        <w:autoSpaceDE w:val="0"/>
        <w:autoSpaceDN w:val="0"/>
        <w:adjustRightInd w:val="0"/>
        <w:jc w:val="right"/>
        <w:rPr>
          <w:b/>
        </w:rPr>
        <w:sectPr w:rsidR="00C70A87" w:rsidSect="00784D4E">
          <w:pgSz w:w="11906" w:h="16838"/>
          <w:pgMar w:top="1440" w:right="1440" w:bottom="1440" w:left="1440" w:header="708" w:footer="708" w:gutter="0"/>
          <w:cols w:space="708"/>
          <w:docGrid w:linePitch="360"/>
        </w:sectPr>
      </w:pPr>
    </w:p>
    <w:p w:rsidR="009E0846" w:rsidRPr="00150EDC" w:rsidRDefault="00CB63AC" w:rsidP="00150EDC">
      <w:pPr>
        <w:pStyle w:val="Heading1"/>
        <w:rPr>
          <w:rFonts w:eastAsia="Calibri"/>
          <w:lang w:eastAsia="en-US"/>
        </w:rPr>
      </w:pPr>
      <w:bookmarkStart w:id="9" w:name="_Toc404606359"/>
      <w:r w:rsidRPr="00150EDC">
        <w:lastRenderedPageBreak/>
        <w:t xml:space="preserve">APPENDIX </w:t>
      </w:r>
      <w:r>
        <w:t>3</w:t>
      </w:r>
      <w:r w:rsidRPr="00150EDC">
        <w:t>:</w:t>
      </w:r>
      <w:r w:rsidR="00150EDC" w:rsidRPr="00150EDC">
        <w:t xml:space="preserve"> </w:t>
      </w:r>
      <w:r w:rsidR="00150EDC" w:rsidRPr="00150EDC">
        <w:rPr>
          <w:rFonts w:eastAsia="Calibri"/>
          <w:lang w:eastAsia="en-US"/>
        </w:rPr>
        <w:t>Sustainability Impact Assessment</w:t>
      </w:r>
      <w:bookmarkEnd w:id="9"/>
    </w:p>
    <w:p w:rsidR="00FA1F63" w:rsidRDefault="00FA1F63" w:rsidP="00C70A87">
      <w:pPr>
        <w:spacing w:after="200" w:line="276" w:lineRule="auto"/>
        <w:rPr>
          <w:rFonts w:eastAsia="Calibri" w:cs="Arial"/>
          <w:sz w:val="22"/>
          <w:szCs w:val="22"/>
          <w:lang w:eastAsia="en-US"/>
        </w:rPr>
      </w:pPr>
    </w:p>
    <w:p w:rsidR="00C70A87" w:rsidRPr="00C70A87" w:rsidRDefault="00C70A87" w:rsidP="00C70A87">
      <w:pPr>
        <w:spacing w:after="200" w:line="276" w:lineRule="auto"/>
        <w:rPr>
          <w:rFonts w:eastAsia="Calibri" w:cs="Arial"/>
          <w:b/>
          <w:sz w:val="22"/>
          <w:szCs w:val="22"/>
          <w:lang w:eastAsia="en-US"/>
        </w:rPr>
      </w:pPr>
      <w:proofErr w:type="gramStart"/>
      <w:r w:rsidRPr="00C70A87">
        <w:rPr>
          <w:rFonts w:eastAsia="Calibri" w:cs="Arial"/>
          <w:sz w:val="22"/>
          <w:szCs w:val="22"/>
          <w:lang w:eastAsia="en-US"/>
        </w:rPr>
        <w:t>Staff preparing a policy, Governing Body (or Sub-Committee) report, service development or project are</w:t>
      </w:r>
      <w:proofErr w:type="gramEnd"/>
      <w:r w:rsidRPr="00C70A87">
        <w:rPr>
          <w:rFonts w:eastAsia="Calibri" w:cs="Arial"/>
          <w:sz w:val="22"/>
          <w:szCs w:val="22"/>
          <w:lang w:eastAsia="en-US"/>
        </w:rPr>
        <w:t xml:space="preserve"> required to complete a Sustainability Impact Assessment (SIA). The purpose of this SIA is to record any positive or negative impacts that this is likely to have on sustainability.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9813"/>
      </w:tblGrid>
      <w:tr w:rsidR="00C70A87" w:rsidRPr="00C70A87" w:rsidTr="009B03AA">
        <w:tc>
          <w:tcPr>
            <w:tcW w:w="4361" w:type="dxa"/>
            <w:shd w:val="clear" w:color="auto" w:fill="auto"/>
          </w:tcPr>
          <w:p w:rsidR="00C70A87" w:rsidRPr="00C70A87" w:rsidRDefault="00C70A87" w:rsidP="00C70A87">
            <w:pPr>
              <w:rPr>
                <w:rFonts w:eastAsia="Calibri" w:cs="Arial"/>
                <w:lang w:eastAsia="en-US"/>
              </w:rPr>
            </w:pPr>
            <w:r w:rsidRPr="00C70A87">
              <w:rPr>
                <w:rFonts w:eastAsia="Calibri" w:cs="Arial"/>
                <w:b/>
                <w:sz w:val="22"/>
                <w:szCs w:val="22"/>
                <w:lang w:eastAsia="en-US"/>
              </w:rPr>
              <w:t>Title of the document</w:t>
            </w:r>
          </w:p>
        </w:tc>
        <w:tc>
          <w:tcPr>
            <w:tcW w:w="9813" w:type="dxa"/>
            <w:shd w:val="clear" w:color="auto" w:fill="auto"/>
          </w:tcPr>
          <w:p w:rsidR="00C70A87" w:rsidRPr="00C70A87" w:rsidRDefault="00FA1F63" w:rsidP="00C70A87">
            <w:pPr>
              <w:rPr>
                <w:rFonts w:eastAsia="Calibri" w:cs="Arial"/>
                <w:b/>
                <w:lang w:eastAsia="en-US"/>
              </w:rPr>
            </w:pPr>
            <w:r>
              <w:rPr>
                <w:rFonts w:eastAsia="Calibri" w:cs="Arial"/>
                <w:b/>
                <w:lang w:eastAsia="en-US"/>
              </w:rPr>
              <w:t>Redeployment Policy</w:t>
            </w:r>
          </w:p>
        </w:tc>
      </w:tr>
      <w:tr w:rsidR="00C70A87" w:rsidRPr="00C70A87" w:rsidTr="009B03AA">
        <w:tc>
          <w:tcPr>
            <w:tcW w:w="4361" w:type="dxa"/>
            <w:shd w:val="clear" w:color="auto" w:fill="auto"/>
          </w:tcPr>
          <w:p w:rsidR="00C70A87" w:rsidRPr="00C70A87" w:rsidRDefault="00C70A87" w:rsidP="00C70A87">
            <w:pPr>
              <w:rPr>
                <w:rFonts w:eastAsia="Calibri" w:cs="Arial"/>
                <w:b/>
                <w:lang w:eastAsia="en-US"/>
              </w:rPr>
            </w:pPr>
            <w:r w:rsidRPr="00C70A87">
              <w:rPr>
                <w:rFonts w:eastAsia="Calibri" w:cs="Arial"/>
                <w:b/>
                <w:sz w:val="22"/>
                <w:szCs w:val="22"/>
                <w:lang w:eastAsia="en-US"/>
              </w:rPr>
              <w:t>What is the main purpose of the document</w:t>
            </w:r>
          </w:p>
        </w:tc>
        <w:tc>
          <w:tcPr>
            <w:tcW w:w="9813" w:type="dxa"/>
            <w:shd w:val="clear" w:color="auto" w:fill="auto"/>
          </w:tcPr>
          <w:p w:rsidR="00C70A87" w:rsidRPr="00C70A87" w:rsidRDefault="00FA1F63" w:rsidP="00C70A87">
            <w:pPr>
              <w:autoSpaceDE w:val="0"/>
              <w:autoSpaceDN w:val="0"/>
              <w:adjustRightInd w:val="0"/>
              <w:rPr>
                <w:rFonts w:eastAsia="Calibri" w:cs="Arial"/>
                <w:b/>
                <w:lang w:eastAsia="en-US"/>
              </w:rPr>
            </w:pPr>
            <w:r w:rsidRPr="00C82922">
              <w:rPr>
                <w:rFonts w:eastAsia="Calibri" w:cs="Arial"/>
                <w:color w:val="000000"/>
                <w:sz w:val="22"/>
                <w:szCs w:val="22"/>
                <w:lang w:eastAsia="en-US"/>
              </w:rPr>
              <w:t>This policy is designed to assist employees who are at risk of losing their job as a result of ill health capability,</w:t>
            </w:r>
            <w:r>
              <w:rPr>
                <w:rFonts w:eastAsia="Calibri" w:cs="Arial"/>
                <w:color w:val="000000"/>
                <w:sz w:val="22"/>
                <w:szCs w:val="22"/>
                <w:lang w:eastAsia="en-US"/>
              </w:rPr>
              <w:t xml:space="preserve"> disciplinary,</w:t>
            </w:r>
            <w:r w:rsidRPr="00C82922">
              <w:rPr>
                <w:rFonts w:eastAsia="Calibri" w:cs="Arial"/>
                <w:color w:val="000000"/>
                <w:sz w:val="22"/>
                <w:szCs w:val="22"/>
                <w:lang w:eastAsia="en-US"/>
              </w:rPr>
              <w:t xml:space="preserve"> </w:t>
            </w:r>
            <w:r w:rsidRPr="00C82922">
              <w:rPr>
                <w:rFonts w:eastAsia="Calibri" w:cs="Arial"/>
                <w:sz w:val="22"/>
                <w:szCs w:val="22"/>
                <w:lang w:eastAsia="en-US"/>
              </w:rPr>
              <w:t>performance,</w:t>
            </w:r>
            <w:r w:rsidRPr="00C82922">
              <w:rPr>
                <w:rFonts w:eastAsia="Calibri" w:cs="Arial"/>
                <w:color w:val="FF0000"/>
                <w:sz w:val="22"/>
                <w:szCs w:val="22"/>
                <w:lang w:eastAsia="en-US"/>
              </w:rPr>
              <w:t xml:space="preserve"> </w:t>
            </w:r>
            <w:r w:rsidRPr="00C82922">
              <w:rPr>
                <w:rFonts w:eastAsia="Calibri" w:cs="Arial"/>
                <w:color w:val="000000"/>
                <w:sz w:val="22"/>
                <w:szCs w:val="22"/>
                <w:lang w:eastAsia="en-US"/>
              </w:rPr>
              <w:t xml:space="preserve">redundancy or </w:t>
            </w:r>
            <w:r>
              <w:rPr>
                <w:rFonts w:eastAsia="Calibri" w:cs="Arial"/>
                <w:color w:val="000000"/>
                <w:sz w:val="22"/>
                <w:szCs w:val="22"/>
                <w:lang w:eastAsia="en-US"/>
              </w:rPr>
              <w:t>the non-renewal of a fixed term contract</w:t>
            </w:r>
            <w:r w:rsidRPr="00C82922">
              <w:rPr>
                <w:rFonts w:eastAsia="Calibri" w:cs="Arial"/>
                <w:color w:val="000000"/>
                <w:sz w:val="22"/>
                <w:szCs w:val="22"/>
                <w:lang w:eastAsia="en-US"/>
              </w:rPr>
              <w:t>.</w:t>
            </w:r>
          </w:p>
        </w:tc>
      </w:tr>
      <w:tr w:rsidR="00C70A87" w:rsidRPr="00C70A87" w:rsidTr="009B03AA">
        <w:tc>
          <w:tcPr>
            <w:tcW w:w="4361" w:type="dxa"/>
            <w:shd w:val="clear" w:color="auto" w:fill="auto"/>
          </w:tcPr>
          <w:p w:rsidR="00C70A87" w:rsidRPr="00C70A87" w:rsidRDefault="00C70A87" w:rsidP="00C70A87">
            <w:pPr>
              <w:rPr>
                <w:rFonts w:eastAsia="Calibri" w:cs="Arial"/>
                <w:b/>
                <w:lang w:eastAsia="en-US"/>
              </w:rPr>
            </w:pPr>
            <w:r w:rsidRPr="00C70A87">
              <w:rPr>
                <w:rFonts w:eastAsia="Calibri" w:cs="Arial"/>
                <w:b/>
                <w:sz w:val="22"/>
                <w:szCs w:val="22"/>
                <w:lang w:eastAsia="en-US"/>
              </w:rPr>
              <w:t>Date completed</w:t>
            </w:r>
          </w:p>
        </w:tc>
        <w:tc>
          <w:tcPr>
            <w:tcW w:w="9813" w:type="dxa"/>
            <w:shd w:val="clear" w:color="auto" w:fill="auto"/>
          </w:tcPr>
          <w:p w:rsidR="00C70A87" w:rsidRPr="00FA1F63" w:rsidRDefault="00FA1F63" w:rsidP="00C70A87">
            <w:pPr>
              <w:rPr>
                <w:rFonts w:eastAsia="Calibri" w:cs="Arial"/>
                <w:b/>
                <w:sz w:val="22"/>
                <w:szCs w:val="22"/>
                <w:lang w:eastAsia="en-US"/>
              </w:rPr>
            </w:pPr>
            <w:r w:rsidRPr="00FA1F63">
              <w:rPr>
                <w:rFonts w:eastAsia="Calibri" w:cs="Arial"/>
                <w:b/>
                <w:sz w:val="22"/>
                <w:szCs w:val="22"/>
                <w:lang w:eastAsia="en-US"/>
              </w:rPr>
              <w:t>February 2015</w:t>
            </w:r>
          </w:p>
        </w:tc>
      </w:tr>
      <w:tr w:rsidR="00C70A87" w:rsidRPr="00C70A87" w:rsidTr="009B03AA">
        <w:tc>
          <w:tcPr>
            <w:tcW w:w="4361" w:type="dxa"/>
            <w:shd w:val="clear" w:color="auto" w:fill="auto"/>
          </w:tcPr>
          <w:p w:rsidR="00C70A87" w:rsidRPr="00C70A87" w:rsidRDefault="00C70A87" w:rsidP="00C70A87">
            <w:pPr>
              <w:rPr>
                <w:rFonts w:eastAsia="Calibri" w:cs="Arial"/>
                <w:lang w:eastAsia="en-US"/>
              </w:rPr>
            </w:pPr>
            <w:r w:rsidRPr="00C70A87">
              <w:rPr>
                <w:rFonts w:eastAsia="Calibri" w:cs="Arial"/>
                <w:b/>
                <w:sz w:val="22"/>
                <w:szCs w:val="22"/>
                <w:lang w:eastAsia="en-US"/>
              </w:rPr>
              <w:t>Completed by</w:t>
            </w:r>
          </w:p>
        </w:tc>
        <w:tc>
          <w:tcPr>
            <w:tcW w:w="9813" w:type="dxa"/>
            <w:shd w:val="clear" w:color="auto" w:fill="auto"/>
          </w:tcPr>
          <w:p w:rsidR="00C70A87" w:rsidRPr="00FA1F63" w:rsidRDefault="00FA1F63" w:rsidP="00C70A87">
            <w:pPr>
              <w:rPr>
                <w:rFonts w:eastAsia="Calibri" w:cs="Arial"/>
                <w:b/>
                <w:sz w:val="22"/>
                <w:szCs w:val="22"/>
                <w:lang w:eastAsia="en-US"/>
              </w:rPr>
            </w:pPr>
            <w:r w:rsidRPr="00FA1F63">
              <w:rPr>
                <w:rFonts w:eastAsia="Calibri" w:cs="Arial"/>
                <w:b/>
                <w:sz w:val="22"/>
                <w:szCs w:val="22"/>
                <w:lang w:eastAsia="en-US"/>
              </w:rPr>
              <w:t>Val Burgess</w:t>
            </w:r>
          </w:p>
        </w:tc>
      </w:tr>
    </w:tbl>
    <w:p w:rsidR="00C70A87" w:rsidRPr="00C70A87" w:rsidRDefault="00C70A87" w:rsidP="00C70A87">
      <w:pPr>
        <w:spacing w:after="200" w:line="276" w:lineRule="auto"/>
        <w:rPr>
          <w:rFonts w:eastAsia="Calibri" w:cs="Arial"/>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678"/>
        <w:gridCol w:w="2017"/>
        <w:gridCol w:w="2835"/>
        <w:gridCol w:w="2835"/>
      </w:tblGrid>
      <w:tr w:rsidR="00C70A87" w:rsidRPr="00C70A87" w:rsidTr="009B03AA">
        <w:tc>
          <w:tcPr>
            <w:tcW w:w="1809" w:type="dxa"/>
            <w:shd w:val="clear" w:color="auto" w:fill="auto"/>
          </w:tcPr>
          <w:p w:rsidR="00C70A87" w:rsidRPr="00C70A87" w:rsidRDefault="00C70A87" w:rsidP="00C70A87">
            <w:pPr>
              <w:rPr>
                <w:rFonts w:eastAsia="Calibri" w:cs="Arial"/>
                <w:b/>
                <w:sz w:val="20"/>
                <w:szCs w:val="20"/>
                <w:lang w:eastAsia="en-US"/>
              </w:rPr>
            </w:pPr>
            <w:r w:rsidRPr="00C70A87">
              <w:rPr>
                <w:rFonts w:eastAsia="Calibri" w:cs="Arial"/>
                <w:b/>
                <w:sz w:val="20"/>
                <w:szCs w:val="20"/>
                <w:lang w:eastAsia="en-US"/>
              </w:rPr>
              <w:t>Domain</w:t>
            </w:r>
          </w:p>
        </w:tc>
        <w:tc>
          <w:tcPr>
            <w:tcW w:w="4678" w:type="dxa"/>
            <w:shd w:val="clear" w:color="auto" w:fill="auto"/>
          </w:tcPr>
          <w:p w:rsidR="00C70A87" w:rsidRPr="00C70A87" w:rsidRDefault="00C70A87" w:rsidP="00C70A87">
            <w:pPr>
              <w:rPr>
                <w:rFonts w:eastAsia="Calibri" w:cs="Arial"/>
                <w:b/>
                <w:sz w:val="20"/>
                <w:szCs w:val="20"/>
                <w:lang w:eastAsia="en-US"/>
              </w:rPr>
            </w:pPr>
            <w:r w:rsidRPr="00C70A87">
              <w:rPr>
                <w:rFonts w:eastAsia="Calibri" w:cs="Arial"/>
                <w:b/>
                <w:sz w:val="20"/>
                <w:szCs w:val="20"/>
                <w:lang w:eastAsia="en-US"/>
              </w:rPr>
              <w:t>Objectives</w:t>
            </w:r>
          </w:p>
        </w:tc>
        <w:tc>
          <w:tcPr>
            <w:tcW w:w="2017" w:type="dxa"/>
            <w:shd w:val="clear" w:color="auto" w:fill="auto"/>
          </w:tcPr>
          <w:p w:rsidR="00C70A87" w:rsidRPr="00C70A87" w:rsidRDefault="00C70A87" w:rsidP="00C70A87">
            <w:pPr>
              <w:rPr>
                <w:rFonts w:eastAsia="Calibri" w:cs="Arial"/>
                <w:b/>
                <w:sz w:val="20"/>
                <w:szCs w:val="20"/>
                <w:lang w:eastAsia="en-US"/>
              </w:rPr>
            </w:pPr>
            <w:r w:rsidRPr="00C70A87">
              <w:rPr>
                <w:rFonts w:eastAsia="Calibri" w:cs="Arial"/>
                <w:b/>
                <w:sz w:val="20"/>
                <w:szCs w:val="20"/>
                <w:lang w:eastAsia="en-US"/>
              </w:rPr>
              <w:t>Impact of activity</w:t>
            </w:r>
          </w:p>
          <w:p w:rsidR="00C70A87" w:rsidRPr="00C70A87" w:rsidRDefault="00C70A87" w:rsidP="00C70A87">
            <w:pPr>
              <w:rPr>
                <w:rFonts w:eastAsia="Calibri" w:cs="Arial"/>
                <w:sz w:val="20"/>
                <w:szCs w:val="20"/>
                <w:lang w:eastAsia="en-US"/>
              </w:rPr>
            </w:pPr>
            <w:r w:rsidRPr="00C70A87">
              <w:rPr>
                <w:rFonts w:eastAsia="Calibri" w:cs="Arial"/>
                <w:sz w:val="20"/>
                <w:szCs w:val="20"/>
                <w:lang w:eastAsia="en-US"/>
              </w:rPr>
              <w:t>Negative = -1</w:t>
            </w:r>
          </w:p>
          <w:p w:rsidR="00C70A87" w:rsidRPr="00C70A87" w:rsidRDefault="00C70A87" w:rsidP="00C70A87">
            <w:pPr>
              <w:rPr>
                <w:rFonts w:eastAsia="Calibri" w:cs="Arial"/>
                <w:sz w:val="20"/>
                <w:szCs w:val="20"/>
                <w:lang w:eastAsia="en-US"/>
              </w:rPr>
            </w:pPr>
            <w:r w:rsidRPr="00C70A87">
              <w:rPr>
                <w:rFonts w:eastAsia="Calibri" w:cs="Arial"/>
                <w:sz w:val="20"/>
                <w:szCs w:val="20"/>
                <w:lang w:eastAsia="en-US"/>
              </w:rPr>
              <w:t>Neutral = 0</w:t>
            </w:r>
          </w:p>
          <w:p w:rsidR="00C70A87" w:rsidRPr="00C70A87" w:rsidRDefault="00C70A87" w:rsidP="00C70A87">
            <w:pPr>
              <w:rPr>
                <w:rFonts w:eastAsia="Calibri" w:cs="Arial"/>
                <w:sz w:val="20"/>
                <w:szCs w:val="20"/>
                <w:lang w:eastAsia="en-US"/>
              </w:rPr>
            </w:pPr>
            <w:r w:rsidRPr="00C70A87">
              <w:rPr>
                <w:rFonts w:eastAsia="Calibri" w:cs="Arial"/>
                <w:sz w:val="20"/>
                <w:szCs w:val="20"/>
                <w:lang w:eastAsia="en-US"/>
              </w:rPr>
              <w:t>Positive = 1</w:t>
            </w:r>
          </w:p>
          <w:p w:rsidR="00C70A87" w:rsidRPr="00C70A87" w:rsidRDefault="00C70A87" w:rsidP="00C70A87">
            <w:pPr>
              <w:rPr>
                <w:rFonts w:eastAsia="Calibri" w:cs="Arial"/>
                <w:sz w:val="20"/>
                <w:szCs w:val="20"/>
                <w:lang w:eastAsia="en-US"/>
              </w:rPr>
            </w:pPr>
            <w:r w:rsidRPr="00C70A87">
              <w:rPr>
                <w:rFonts w:eastAsia="Calibri" w:cs="Arial"/>
                <w:sz w:val="20"/>
                <w:szCs w:val="20"/>
                <w:lang w:eastAsia="en-US"/>
              </w:rPr>
              <w:t xml:space="preserve">Unknown </w:t>
            </w:r>
            <w:proofErr w:type="gramStart"/>
            <w:r w:rsidRPr="00C70A87">
              <w:rPr>
                <w:rFonts w:eastAsia="Calibri" w:cs="Arial"/>
                <w:sz w:val="20"/>
                <w:szCs w:val="20"/>
                <w:lang w:eastAsia="en-US"/>
              </w:rPr>
              <w:t>= ?</w:t>
            </w:r>
            <w:proofErr w:type="gramEnd"/>
          </w:p>
          <w:p w:rsidR="00C70A87" w:rsidRPr="00C70A87" w:rsidRDefault="00C70A87" w:rsidP="00C70A87">
            <w:pPr>
              <w:rPr>
                <w:rFonts w:eastAsia="Calibri" w:cs="Arial"/>
                <w:b/>
                <w:sz w:val="20"/>
                <w:szCs w:val="20"/>
                <w:lang w:eastAsia="en-US"/>
              </w:rPr>
            </w:pPr>
            <w:r w:rsidRPr="00C70A87">
              <w:rPr>
                <w:rFonts w:eastAsia="Calibri" w:cs="Arial"/>
                <w:sz w:val="20"/>
                <w:szCs w:val="20"/>
                <w:lang w:eastAsia="en-US"/>
              </w:rPr>
              <w:t>Not applicable = n/a</w:t>
            </w:r>
          </w:p>
        </w:tc>
        <w:tc>
          <w:tcPr>
            <w:tcW w:w="2835" w:type="dxa"/>
            <w:shd w:val="clear" w:color="auto" w:fill="auto"/>
          </w:tcPr>
          <w:p w:rsidR="00C70A87" w:rsidRPr="00C70A87" w:rsidRDefault="00C70A87" w:rsidP="00C70A87">
            <w:pPr>
              <w:rPr>
                <w:rFonts w:eastAsia="Calibri" w:cs="Arial"/>
                <w:b/>
                <w:sz w:val="20"/>
                <w:szCs w:val="20"/>
                <w:lang w:eastAsia="en-US"/>
              </w:rPr>
            </w:pPr>
            <w:r w:rsidRPr="00C70A87">
              <w:rPr>
                <w:rFonts w:eastAsia="Calibri" w:cs="Arial"/>
                <w:b/>
                <w:sz w:val="20"/>
                <w:szCs w:val="20"/>
                <w:lang w:eastAsia="en-US"/>
              </w:rPr>
              <w:t>Brief description of impact</w:t>
            </w:r>
          </w:p>
        </w:tc>
        <w:tc>
          <w:tcPr>
            <w:tcW w:w="2835" w:type="dxa"/>
            <w:shd w:val="clear" w:color="auto" w:fill="auto"/>
          </w:tcPr>
          <w:p w:rsidR="00C70A87" w:rsidRPr="00C70A87" w:rsidRDefault="00C70A87" w:rsidP="00C70A87">
            <w:pPr>
              <w:rPr>
                <w:rFonts w:eastAsia="Calibri" w:cs="Arial"/>
                <w:b/>
                <w:sz w:val="20"/>
                <w:szCs w:val="20"/>
                <w:lang w:eastAsia="en-US"/>
              </w:rPr>
            </w:pPr>
            <w:r w:rsidRPr="00C70A87">
              <w:rPr>
                <w:rFonts w:eastAsia="Calibri" w:cs="Arial"/>
                <w:b/>
                <w:sz w:val="20"/>
                <w:szCs w:val="20"/>
                <w:lang w:eastAsia="en-US"/>
              </w:rPr>
              <w:t>If negative, how can it be mitigated?</w:t>
            </w:r>
          </w:p>
          <w:p w:rsidR="00C70A87" w:rsidRPr="00C70A87" w:rsidRDefault="00C70A87" w:rsidP="00C70A87">
            <w:pPr>
              <w:rPr>
                <w:rFonts w:eastAsia="Calibri" w:cs="Arial"/>
                <w:b/>
                <w:sz w:val="20"/>
                <w:szCs w:val="20"/>
                <w:lang w:eastAsia="en-US"/>
              </w:rPr>
            </w:pPr>
            <w:r w:rsidRPr="00C70A87">
              <w:rPr>
                <w:rFonts w:eastAsia="Calibri" w:cs="Arial"/>
                <w:b/>
                <w:sz w:val="20"/>
                <w:szCs w:val="20"/>
                <w:lang w:eastAsia="en-US"/>
              </w:rPr>
              <w:t>If positive, how can it be enhanced?</w:t>
            </w:r>
          </w:p>
        </w:tc>
      </w:tr>
      <w:tr w:rsidR="00C70A87" w:rsidRPr="00C70A87" w:rsidTr="009B03AA">
        <w:tc>
          <w:tcPr>
            <w:tcW w:w="1809" w:type="dxa"/>
            <w:shd w:val="clear" w:color="auto" w:fill="auto"/>
          </w:tcPr>
          <w:p w:rsidR="00C70A87" w:rsidRPr="00C70A87" w:rsidRDefault="00C70A87" w:rsidP="00C70A87">
            <w:pPr>
              <w:rPr>
                <w:rFonts w:eastAsia="Calibri" w:cs="Arial"/>
                <w:b/>
                <w:sz w:val="20"/>
                <w:szCs w:val="20"/>
                <w:lang w:eastAsia="en-US"/>
              </w:rPr>
            </w:pPr>
            <w:r w:rsidRPr="00C70A87">
              <w:rPr>
                <w:rFonts w:eastAsia="Calibri" w:cs="Arial"/>
                <w:b/>
                <w:sz w:val="20"/>
                <w:szCs w:val="20"/>
                <w:lang w:eastAsia="en-US"/>
              </w:rPr>
              <w:t>Travel</w:t>
            </w:r>
          </w:p>
        </w:tc>
        <w:tc>
          <w:tcPr>
            <w:tcW w:w="4678" w:type="dxa"/>
            <w:shd w:val="clear" w:color="auto" w:fill="auto"/>
          </w:tcPr>
          <w:p w:rsidR="00C70A87" w:rsidRPr="00C70A87" w:rsidRDefault="00C70A87" w:rsidP="00C70A87">
            <w:pPr>
              <w:rPr>
                <w:rFonts w:eastAsia="Calibri" w:cs="Arial"/>
                <w:sz w:val="20"/>
                <w:szCs w:val="20"/>
                <w:lang w:eastAsia="en-US"/>
              </w:rPr>
            </w:pPr>
            <w:r w:rsidRPr="00C70A87">
              <w:rPr>
                <w:rFonts w:eastAsia="Calibri" w:cs="Arial"/>
                <w:sz w:val="20"/>
                <w:szCs w:val="20"/>
                <w:lang w:eastAsia="en-US"/>
              </w:rPr>
              <w:t>Will it provide / improve / promote alternatives to car based transport?</w:t>
            </w:r>
          </w:p>
          <w:p w:rsidR="00C70A87" w:rsidRPr="00C70A87" w:rsidRDefault="00C70A87" w:rsidP="00C70A87">
            <w:pPr>
              <w:autoSpaceDE w:val="0"/>
              <w:autoSpaceDN w:val="0"/>
              <w:adjustRightInd w:val="0"/>
              <w:rPr>
                <w:rFonts w:eastAsia="Calibri" w:cs="Arial"/>
                <w:sz w:val="20"/>
                <w:szCs w:val="20"/>
                <w:lang w:eastAsia="en-US"/>
              </w:rPr>
            </w:pPr>
            <w:r w:rsidRPr="00C70A87">
              <w:rPr>
                <w:rFonts w:eastAsia="Calibri" w:cs="Arial"/>
                <w:sz w:val="20"/>
                <w:szCs w:val="20"/>
                <w:lang w:eastAsia="en-US"/>
              </w:rPr>
              <w:t>Will it support more efficient use of cars (car sharing, low emission vehicles, environmentally friendly fuels and technologies)?</w:t>
            </w:r>
          </w:p>
          <w:p w:rsidR="00C70A87" w:rsidRPr="00C70A87" w:rsidRDefault="00C70A87" w:rsidP="00C70A87">
            <w:pPr>
              <w:rPr>
                <w:rFonts w:eastAsia="Calibri" w:cs="Arial"/>
                <w:sz w:val="20"/>
                <w:szCs w:val="20"/>
                <w:lang w:eastAsia="en-US"/>
              </w:rPr>
            </w:pPr>
            <w:r w:rsidRPr="00C70A87">
              <w:rPr>
                <w:rFonts w:eastAsia="Calibri" w:cs="Arial"/>
                <w:sz w:val="20"/>
                <w:szCs w:val="20"/>
                <w:lang w:eastAsia="en-US"/>
              </w:rPr>
              <w:t>Will it reduce ‘care miles’ (telecare, care closer) to home?</w:t>
            </w:r>
          </w:p>
          <w:p w:rsidR="00C70A87" w:rsidRPr="00C70A87" w:rsidRDefault="00C70A87" w:rsidP="00C70A87">
            <w:pPr>
              <w:rPr>
                <w:rFonts w:eastAsia="Calibri" w:cs="Arial"/>
                <w:sz w:val="20"/>
                <w:szCs w:val="20"/>
                <w:lang w:eastAsia="en-US"/>
              </w:rPr>
            </w:pPr>
            <w:r w:rsidRPr="00C70A87">
              <w:rPr>
                <w:rFonts w:eastAsia="Calibri" w:cs="Arial"/>
                <w:sz w:val="20"/>
                <w:szCs w:val="20"/>
                <w:lang w:eastAsia="en-US"/>
              </w:rPr>
              <w:t>Will it promote active travel (cycling, walking)?</w:t>
            </w:r>
          </w:p>
          <w:p w:rsidR="00C70A87" w:rsidRPr="00C70A87" w:rsidRDefault="00C70A87" w:rsidP="00C70A87">
            <w:pPr>
              <w:rPr>
                <w:rFonts w:eastAsia="Calibri" w:cs="Arial"/>
                <w:sz w:val="20"/>
                <w:szCs w:val="20"/>
                <w:lang w:eastAsia="en-US"/>
              </w:rPr>
            </w:pPr>
            <w:r w:rsidRPr="00C70A87">
              <w:rPr>
                <w:rFonts w:eastAsia="Calibri" w:cs="Arial"/>
                <w:sz w:val="20"/>
                <w:szCs w:val="20"/>
                <w:lang w:eastAsia="en-US"/>
              </w:rPr>
              <w:t>Will it improve access to opportunities and facilities for all groups?</w:t>
            </w:r>
          </w:p>
        </w:tc>
        <w:tc>
          <w:tcPr>
            <w:tcW w:w="2017" w:type="dxa"/>
            <w:shd w:val="clear" w:color="auto" w:fill="auto"/>
          </w:tcPr>
          <w:p w:rsidR="00C70A87" w:rsidRPr="00C70A87" w:rsidRDefault="00FA1F63" w:rsidP="00C70A87">
            <w:pPr>
              <w:jc w:val="center"/>
              <w:rPr>
                <w:rFonts w:eastAsia="Calibri" w:cs="Arial"/>
                <w:sz w:val="20"/>
                <w:szCs w:val="20"/>
                <w:lang w:eastAsia="en-US"/>
              </w:rPr>
            </w:pPr>
            <w:r>
              <w:rPr>
                <w:rFonts w:eastAsia="Calibri" w:cs="Arial"/>
                <w:sz w:val="20"/>
                <w:szCs w:val="20"/>
                <w:lang w:eastAsia="en-US"/>
              </w:rPr>
              <w:t>n/a</w:t>
            </w:r>
          </w:p>
        </w:tc>
        <w:tc>
          <w:tcPr>
            <w:tcW w:w="2835" w:type="dxa"/>
            <w:shd w:val="clear" w:color="auto" w:fill="auto"/>
          </w:tcPr>
          <w:p w:rsidR="00C70A87" w:rsidRPr="00C70A87" w:rsidRDefault="00C70A87" w:rsidP="00C70A87">
            <w:pPr>
              <w:jc w:val="center"/>
              <w:rPr>
                <w:rFonts w:eastAsia="Calibri" w:cs="Arial"/>
                <w:sz w:val="20"/>
                <w:szCs w:val="20"/>
                <w:lang w:eastAsia="en-US"/>
              </w:rPr>
            </w:pPr>
          </w:p>
        </w:tc>
        <w:tc>
          <w:tcPr>
            <w:tcW w:w="2835" w:type="dxa"/>
            <w:shd w:val="clear" w:color="auto" w:fill="auto"/>
          </w:tcPr>
          <w:p w:rsidR="00C70A87" w:rsidRPr="00C70A87" w:rsidRDefault="00C70A87" w:rsidP="00C70A87">
            <w:pPr>
              <w:rPr>
                <w:rFonts w:eastAsia="Calibri" w:cs="Arial"/>
                <w:sz w:val="20"/>
                <w:szCs w:val="20"/>
                <w:lang w:eastAsia="en-US"/>
              </w:rPr>
            </w:pPr>
          </w:p>
        </w:tc>
      </w:tr>
      <w:tr w:rsidR="00C70A87" w:rsidRPr="00C70A87" w:rsidTr="009B03AA">
        <w:tc>
          <w:tcPr>
            <w:tcW w:w="1809" w:type="dxa"/>
            <w:shd w:val="clear" w:color="auto" w:fill="auto"/>
          </w:tcPr>
          <w:p w:rsidR="00C70A87" w:rsidRPr="00C70A87" w:rsidRDefault="00C70A87" w:rsidP="00C70A87">
            <w:pPr>
              <w:rPr>
                <w:rFonts w:eastAsia="Calibri" w:cs="Arial"/>
                <w:b/>
                <w:sz w:val="20"/>
                <w:szCs w:val="20"/>
                <w:lang w:eastAsia="en-US"/>
              </w:rPr>
            </w:pPr>
            <w:r w:rsidRPr="00C70A87">
              <w:rPr>
                <w:rFonts w:eastAsia="Calibri" w:cs="Arial"/>
                <w:b/>
                <w:sz w:val="20"/>
                <w:szCs w:val="20"/>
                <w:lang w:eastAsia="en-US"/>
              </w:rPr>
              <w:t>Procurement</w:t>
            </w:r>
          </w:p>
        </w:tc>
        <w:tc>
          <w:tcPr>
            <w:tcW w:w="4678" w:type="dxa"/>
            <w:shd w:val="clear" w:color="auto" w:fill="auto"/>
          </w:tcPr>
          <w:p w:rsidR="00C70A87" w:rsidRPr="00C70A87" w:rsidRDefault="00C70A87" w:rsidP="00C70A87">
            <w:pPr>
              <w:autoSpaceDE w:val="0"/>
              <w:autoSpaceDN w:val="0"/>
              <w:adjustRightInd w:val="0"/>
              <w:rPr>
                <w:rFonts w:eastAsia="Calibri" w:cs="Arial"/>
                <w:sz w:val="20"/>
                <w:szCs w:val="20"/>
                <w:lang w:eastAsia="en-US"/>
              </w:rPr>
            </w:pPr>
            <w:r w:rsidRPr="00C70A87">
              <w:rPr>
                <w:rFonts w:eastAsia="Calibri" w:cs="Arial"/>
                <w:sz w:val="20"/>
                <w:szCs w:val="20"/>
                <w:lang w:eastAsia="en-US"/>
              </w:rPr>
              <w:t>Will it specify social, economic and environmental outcomes to be accounted for in procurement and delivery?</w:t>
            </w:r>
          </w:p>
          <w:p w:rsidR="00C70A87" w:rsidRPr="00C70A87" w:rsidRDefault="00C70A87" w:rsidP="00C70A87">
            <w:pPr>
              <w:autoSpaceDE w:val="0"/>
              <w:autoSpaceDN w:val="0"/>
              <w:adjustRightInd w:val="0"/>
              <w:rPr>
                <w:rFonts w:eastAsia="Calibri" w:cs="Arial"/>
                <w:sz w:val="20"/>
                <w:szCs w:val="20"/>
                <w:lang w:eastAsia="en-US"/>
              </w:rPr>
            </w:pPr>
            <w:r w:rsidRPr="00C70A87">
              <w:rPr>
                <w:rFonts w:eastAsia="Calibri" w:cs="Arial"/>
                <w:sz w:val="20"/>
                <w:szCs w:val="20"/>
                <w:lang w:eastAsia="en-US"/>
              </w:rPr>
              <w:t>Will it stimulate innovation among providers of services related to the delivery of the organisations’ social, economic and environmental objectives?</w:t>
            </w:r>
          </w:p>
          <w:p w:rsidR="00C70A87" w:rsidRPr="00C70A87" w:rsidRDefault="00C70A87" w:rsidP="00C70A87">
            <w:pPr>
              <w:rPr>
                <w:rFonts w:eastAsia="Calibri" w:cs="Arial"/>
                <w:sz w:val="20"/>
                <w:szCs w:val="20"/>
                <w:lang w:eastAsia="en-US"/>
              </w:rPr>
            </w:pPr>
            <w:r w:rsidRPr="00C70A87">
              <w:rPr>
                <w:rFonts w:eastAsia="Calibri" w:cs="Arial"/>
                <w:sz w:val="20"/>
                <w:szCs w:val="20"/>
                <w:lang w:eastAsia="en-US"/>
              </w:rPr>
              <w:lastRenderedPageBreak/>
              <w:t>Will it promote ethical purchasing of goods or services?</w:t>
            </w:r>
          </w:p>
          <w:p w:rsidR="00C70A87" w:rsidRPr="00C70A87" w:rsidRDefault="00C70A87" w:rsidP="00C70A87">
            <w:pPr>
              <w:rPr>
                <w:rFonts w:eastAsia="Calibri" w:cs="Arial"/>
                <w:sz w:val="20"/>
                <w:szCs w:val="20"/>
                <w:lang w:eastAsia="en-US"/>
              </w:rPr>
            </w:pPr>
            <w:r w:rsidRPr="00C70A87">
              <w:rPr>
                <w:rFonts w:eastAsia="Calibri" w:cs="Arial"/>
                <w:sz w:val="20"/>
                <w:szCs w:val="20"/>
                <w:lang w:eastAsia="en-US"/>
              </w:rPr>
              <w:t>Will it promote greater efficiency of resource use?</w:t>
            </w:r>
          </w:p>
          <w:p w:rsidR="00C70A87" w:rsidRPr="00C70A87" w:rsidRDefault="00C70A87" w:rsidP="00C70A87">
            <w:pPr>
              <w:rPr>
                <w:rFonts w:eastAsia="Calibri" w:cs="Arial"/>
                <w:sz w:val="20"/>
                <w:szCs w:val="20"/>
                <w:lang w:eastAsia="en-US"/>
              </w:rPr>
            </w:pPr>
            <w:r w:rsidRPr="00C70A87">
              <w:rPr>
                <w:rFonts w:eastAsia="Calibri" w:cs="Arial"/>
                <w:sz w:val="20"/>
                <w:szCs w:val="20"/>
                <w:lang w:eastAsia="en-US"/>
              </w:rPr>
              <w:t>Will it obtain maximum value from pharmaceuticals and technologies (medicines management, prescribing, and supply chain)?</w:t>
            </w:r>
          </w:p>
          <w:p w:rsidR="00C70A87" w:rsidRPr="00C70A87" w:rsidRDefault="00C70A87" w:rsidP="00C70A87">
            <w:pPr>
              <w:rPr>
                <w:rFonts w:eastAsia="Calibri" w:cs="Arial"/>
                <w:sz w:val="20"/>
                <w:szCs w:val="20"/>
                <w:lang w:eastAsia="en-US"/>
              </w:rPr>
            </w:pPr>
            <w:r w:rsidRPr="00C70A87">
              <w:rPr>
                <w:rFonts w:eastAsia="Calibri" w:cs="Arial"/>
                <w:sz w:val="20"/>
                <w:szCs w:val="20"/>
                <w:lang w:eastAsia="en-US"/>
              </w:rPr>
              <w:t>Will it support local or regional supply chains?</w:t>
            </w:r>
          </w:p>
          <w:p w:rsidR="00C70A87" w:rsidRPr="00C70A87" w:rsidRDefault="00C70A87" w:rsidP="00C70A87">
            <w:pPr>
              <w:rPr>
                <w:rFonts w:eastAsia="Calibri" w:cs="Arial"/>
                <w:sz w:val="20"/>
                <w:szCs w:val="20"/>
                <w:lang w:eastAsia="en-US"/>
              </w:rPr>
            </w:pPr>
            <w:r w:rsidRPr="00C70A87">
              <w:rPr>
                <w:rFonts w:eastAsia="Calibri" w:cs="Arial"/>
                <w:sz w:val="20"/>
                <w:szCs w:val="20"/>
                <w:lang w:eastAsia="en-US"/>
              </w:rPr>
              <w:t>Will it promote access to local services (care closer to home)?</w:t>
            </w:r>
          </w:p>
          <w:p w:rsidR="00C70A87" w:rsidRPr="00C70A87" w:rsidRDefault="00C70A87" w:rsidP="00C70A87">
            <w:pPr>
              <w:rPr>
                <w:rFonts w:eastAsia="Calibri" w:cs="Arial"/>
                <w:sz w:val="20"/>
                <w:szCs w:val="20"/>
                <w:lang w:eastAsia="en-US"/>
              </w:rPr>
            </w:pPr>
            <w:r w:rsidRPr="00C70A87">
              <w:rPr>
                <w:rFonts w:eastAsia="Calibri" w:cs="Arial"/>
                <w:sz w:val="20"/>
                <w:szCs w:val="20"/>
                <w:lang w:eastAsia="en-US"/>
              </w:rPr>
              <w:t>Will it make current activities more efficient or  alter service delivery models</w:t>
            </w:r>
          </w:p>
        </w:tc>
        <w:tc>
          <w:tcPr>
            <w:tcW w:w="2017" w:type="dxa"/>
            <w:shd w:val="clear" w:color="auto" w:fill="auto"/>
          </w:tcPr>
          <w:p w:rsidR="00C70A87" w:rsidRPr="00C70A87" w:rsidRDefault="00FA1F63" w:rsidP="00C70A87">
            <w:pPr>
              <w:jc w:val="center"/>
              <w:rPr>
                <w:rFonts w:eastAsia="Calibri" w:cs="Arial"/>
                <w:sz w:val="20"/>
                <w:szCs w:val="20"/>
                <w:lang w:eastAsia="en-US"/>
              </w:rPr>
            </w:pPr>
            <w:r>
              <w:rPr>
                <w:rFonts w:eastAsia="Calibri" w:cs="Arial"/>
                <w:sz w:val="20"/>
                <w:szCs w:val="20"/>
                <w:lang w:eastAsia="en-US"/>
              </w:rPr>
              <w:lastRenderedPageBreak/>
              <w:t>n/a</w:t>
            </w:r>
          </w:p>
        </w:tc>
        <w:tc>
          <w:tcPr>
            <w:tcW w:w="2835" w:type="dxa"/>
            <w:shd w:val="clear" w:color="auto" w:fill="auto"/>
          </w:tcPr>
          <w:p w:rsidR="00C70A87" w:rsidRPr="00C70A87" w:rsidRDefault="00C70A87" w:rsidP="00C70A87">
            <w:pPr>
              <w:jc w:val="center"/>
              <w:rPr>
                <w:rFonts w:eastAsia="Calibri" w:cs="Arial"/>
                <w:lang w:eastAsia="en-US"/>
              </w:rPr>
            </w:pPr>
          </w:p>
        </w:tc>
        <w:tc>
          <w:tcPr>
            <w:tcW w:w="2835" w:type="dxa"/>
            <w:shd w:val="clear" w:color="auto" w:fill="auto"/>
          </w:tcPr>
          <w:p w:rsidR="00C70A87" w:rsidRPr="00C70A87" w:rsidRDefault="00C70A87" w:rsidP="00C70A87">
            <w:pPr>
              <w:rPr>
                <w:rFonts w:eastAsia="Calibri" w:cs="Arial"/>
                <w:sz w:val="20"/>
                <w:szCs w:val="20"/>
                <w:lang w:eastAsia="en-US"/>
              </w:rPr>
            </w:pPr>
          </w:p>
        </w:tc>
      </w:tr>
      <w:tr w:rsidR="00C70A87" w:rsidRPr="00C70A87" w:rsidTr="009B03AA">
        <w:tc>
          <w:tcPr>
            <w:tcW w:w="1809" w:type="dxa"/>
            <w:shd w:val="clear" w:color="auto" w:fill="auto"/>
          </w:tcPr>
          <w:p w:rsidR="00C70A87" w:rsidRPr="00C70A87" w:rsidRDefault="00C70A87" w:rsidP="00C70A87">
            <w:pPr>
              <w:rPr>
                <w:rFonts w:eastAsia="Calibri" w:cs="Arial"/>
                <w:b/>
                <w:sz w:val="20"/>
                <w:szCs w:val="20"/>
                <w:lang w:eastAsia="en-US"/>
              </w:rPr>
            </w:pPr>
            <w:r w:rsidRPr="00C70A87">
              <w:rPr>
                <w:rFonts w:eastAsia="Calibri" w:cs="Arial"/>
                <w:b/>
                <w:sz w:val="20"/>
                <w:szCs w:val="20"/>
                <w:lang w:eastAsia="en-US"/>
              </w:rPr>
              <w:lastRenderedPageBreak/>
              <w:t>Facilities Management</w:t>
            </w:r>
          </w:p>
        </w:tc>
        <w:tc>
          <w:tcPr>
            <w:tcW w:w="4678" w:type="dxa"/>
            <w:shd w:val="clear" w:color="auto" w:fill="auto"/>
          </w:tcPr>
          <w:p w:rsidR="00C70A87" w:rsidRPr="00C70A87" w:rsidRDefault="00C70A87" w:rsidP="00C70A87">
            <w:pPr>
              <w:rPr>
                <w:rFonts w:eastAsia="Calibri" w:cs="Arial"/>
                <w:sz w:val="20"/>
                <w:szCs w:val="20"/>
                <w:lang w:eastAsia="en-US"/>
              </w:rPr>
            </w:pPr>
            <w:r w:rsidRPr="00C70A87">
              <w:rPr>
                <w:rFonts w:eastAsia="Calibri" w:cs="Arial"/>
                <w:sz w:val="20"/>
                <w:szCs w:val="20"/>
                <w:lang w:eastAsia="en-US"/>
              </w:rPr>
              <w:t>Will it reduce the amount of waste produced or increase the amount of waste recycled?</w:t>
            </w:r>
          </w:p>
          <w:p w:rsidR="00C70A87" w:rsidRPr="00C70A87" w:rsidRDefault="00C70A87" w:rsidP="00C70A87">
            <w:pPr>
              <w:rPr>
                <w:rFonts w:eastAsia="Calibri" w:cs="Arial"/>
                <w:sz w:val="20"/>
                <w:szCs w:val="20"/>
                <w:lang w:eastAsia="en-US"/>
              </w:rPr>
            </w:pPr>
            <w:r w:rsidRPr="00C70A87">
              <w:rPr>
                <w:rFonts w:eastAsia="Calibri" w:cs="Arial"/>
                <w:sz w:val="20"/>
                <w:szCs w:val="20"/>
                <w:lang w:eastAsia="en-US"/>
              </w:rPr>
              <w:t>Will it reduce water consumption?</w:t>
            </w:r>
          </w:p>
        </w:tc>
        <w:tc>
          <w:tcPr>
            <w:tcW w:w="2017" w:type="dxa"/>
            <w:shd w:val="clear" w:color="auto" w:fill="auto"/>
          </w:tcPr>
          <w:p w:rsidR="00C70A87" w:rsidRPr="00C70A87" w:rsidRDefault="00FA1F63" w:rsidP="00C70A87">
            <w:pPr>
              <w:jc w:val="center"/>
              <w:rPr>
                <w:rFonts w:eastAsia="Calibri" w:cs="Arial"/>
                <w:sz w:val="20"/>
                <w:szCs w:val="20"/>
                <w:lang w:eastAsia="en-US"/>
              </w:rPr>
            </w:pPr>
            <w:r>
              <w:rPr>
                <w:rFonts w:eastAsia="Calibri" w:cs="Arial"/>
                <w:sz w:val="20"/>
                <w:szCs w:val="20"/>
                <w:lang w:eastAsia="en-US"/>
              </w:rPr>
              <w:t>n/a</w:t>
            </w:r>
          </w:p>
        </w:tc>
        <w:tc>
          <w:tcPr>
            <w:tcW w:w="2835" w:type="dxa"/>
            <w:shd w:val="clear" w:color="auto" w:fill="auto"/>
          </w:tcPr>
          <w:p w:rsidR="00C70A87" w:rsidRPr="00C70A87" w:rsidRDefault="00C70A87" w:rsidP="00C70A87">
            <w:pPr>
              <w:jc w:val="center"/>
              <w:rPr>
                <w:rFonts w:eastAsia="Calibri" w:cs="Arial"/>
                <w:lang w:eastAsia="en-US"/>
              </w:rPr>
            </w:pPr>
          </w:p>
        </w:tc>
        <w:tc>
          <w:tcPr>
            <w:tcW w:w="2835" w:type="dxa"/>
            <w:shd w:val="clear" w:color="auto" w:fill="auto"/>
          </w:tcPr>
          <w:p w:rsidR="00C70A87" w:rsidRPr="00C70A87" w:rsidRDefault="00C70A87" w:rsidP="00C70A87">
            <w:pPr>
              <w:rPr>
                <w:rFonts w:eastAsia="Calibri" w:cs="Arial"/>
                <w:sz w:val="20"/>
                <w:szCs w:val="20"/>
                <w:lang w:eastAsia="en-US"/>
              </w:rPr>
            </w:pPr>
          </w:p>
        </w:tc>
      </w:tr>
      <w:tr w:rsidR="00C70A87" w:rsidRPr="00C70A87" w:rsidTr="009B03AA">
        <w:tc>
          <w:tcPr>
            <w:tcW w:w="1809" w:type="dxa"/>
            <w:shd w:val="clear" w:color="auto" w:fill="auto"/>
          </w:tcPr>
          <w:p w:rsidR="00C70A87" w:rsidRPr="00C70A87" w:rsidRDefault="00C70A87" w:rsidP="00C70A87">
            <w:pPr>
              <w:rPr>
                <w:rFonts w:eastAsia="Calibri" w:cs="Arial"/>
                <w:b/>
                <w:sz w:val="20"/>
                <w:szCs w:val="20"/>
                <w:lang w:eastAsia="en-US"/>
              </w:rPr>
            </w:pPr>
            <w:r w:rsidRPr="00C70A87">
              <w:rPr>
                <w:rFonts w:eastAsia="Calibri" w:cs="Arial"/>
                <w:b/>
                <w:sz w:val="20"/>
                <w:szCs w:val="20"/>
                <w:lang w:eastAsia="en-US"/>
              </w:rPr>
              <w:t>Workforce</w:t>
            </w:r>
          </w:p>
        </w:tc>
        <w:tc>
          <w:tcPr>
            <w:tcW w:w="4678" w:type="dxa"/>
            <w:shd w:val="clear" w:color="auto" w:fill="auto"/>
          </w:tcPr>
          <w:p w:rsidR="00C70A87" w:rsidRPr="00C70A87" w:rsidRDefault="00C70A87" w:rsidP="00C70A87">
            <w:pPr>
              <w:autoSpaceDE w:val="0"/>
              <w:autoSpaceDN w:val="0"/>
              <w:adjustRightInd w:val="0"/>
              <w:rPr>
                <w:rFonts w:eastAsia="Calibri" w:cs="Arial"/>
                <w:sz w:val="20"/>
                <w:szCs w:val="20"/>
                <w:lang w:eastAsia="en-US"/>
              </w:rPr>
            </w:pPr>
            <w:r w:rsidRPr="00C70A87">
              <w:rPr>
                <w:rFonts w:eastAsia="Calibri" w:cs="Arial"/>
                <w:sz w:val="20"/>
                <w:szCs w:val="20"/>
                <w:lang w:eastAsia="en-US"/>
              </w:rPr>
              <w:t>Will it provide employment opportunities for local people?</w:t>
            </w:r>
          </w:p>
          <w:p w:rsidR="00C70A87" w:rsidRPr="00C70A87" w:rsidRDefault="00C70A87" w:rsidP="00C70A87">
            <w:pPr>
              <w:autoSpaceDE w:val="0"/>
              <w:autoSpaceDN w:val="0"/>
              <w:adjustRightInd w:val="0"/>
              <w:rPr>
                <w:rFonts w:eastAsia="Calibri" w:cs="Arial"/>
                <w:sz w:val="20"/>
                <w:szCs w:val="20"/>
                <w:lang w:eastAsia="en-US"/>
              </w:rPr>
            </w:pPr>
            <w:r w:rsidRPr="00C70A87">
              <w:rPr>
                <w:rFonts w:eastAsia="Calibri" w:cs="Arial"/>
                <w:sz w:val="20"/>
                <w:szCs w:val="20"/>
                <w:lang w:eastAsia="en-US"/>
              </w:rPr>
              <w:t>Will it promote or support equal employment opportunities?</w:t>
            </w:r>
          </w:p>
          <w:p w:rsidR="00C70A87" w:rsidRPr="00C70A87" w:rsidRDefault="00C70A87" w:rsidP="00C70A87">
            <w:pPr>
              <w:autoSpaceDE w:val="0"/>
              <w:autoSpaceDN w:val="0"/>
              <w:adjustRightInd w:val="0"/>
              <w:rPr>
                <w:rFonts w:eastAsia="Calibri" w:cs="Arial"/>
                <w:sz w:val="20"/>
                <w:szCs w:val="20"/>
                <w:lang w:eastAsia="en-US"/>
              </w:rPr>
            </w:pPr>
            <w:r w:rsidRPr="00C70A87">
              <w:rPr>
                <w:rFonts w:eastAsia="Calibri" w:cs="Arial"/>
                <w:sz w:val="20"/>
                <w:szCs w:val="20"/>
                <w:lang w:eastAsia="en-US"/>
              </w:rPr>
              <w:t>Will it promote healthy working lives (including health and safety at work, work-life/home-life balance and family friendly policies)?</w:t>
            </w:r>
          </w:p>
          <w:p w:rsidR="00C70A87" w:rsidRPr="00C70A87" w:rsidRDefault="00C70A87" w:rsidP="00C70A87">
            <w:pPr>
              <w:autoSpaceDE w:val="0"/>
              <w:autoSpaceDN w:val="0"/>
              <w:adjustRightInd w:val="0"/>
              <w:rPr>
                <w:rFonts w:eastAsia="Calibri" w:cs="Arial"/>
                <w:sz w:val="20"/>
                <w:szCs w:val="20"/>
                <w:lang w:eastAsia="en-US"/>
              </w:rPr>
            </w:pPr>
            <w:r w:rsidRPr="00C70A87">
              <w:rPr>
                <w:rFonts w:eastAsia="Calibri" w:cs="Arial"/>
                <w:sz w:val="20"/>
                <w:szCs w:val="20"/>
                <w:lang w:eastAsia="en-US"/>
              </w:rPr>
              <w:t>Will it offer employment opportunities to disadvantaged groups?</w:t>
            </w:r>
          </w:p>
        </w:tc>
        <w:tc>
          <w:tcPr>
            <w:tcW w:w="2017" w:type="dxa"/>
            <w:shd w:val="clear" w:color="auto" w:fill="auto"/>
          </w:tcPr>
          <w:p w:rsidR="00C70A87" w:rsidRPr="00C70A87" w:rsidRDefault="00FA1F63" w:rsidP="00C70A87">
            <w:pPr>
              <w:jc w:val="center"/>
              <w:rPr>
                <w:rFonts w:eastAsia="Calibri" w:cs="Arial"/>
                <w:sz w:val="20"/>
                <w:szCs w:val="20"/>
                <w:lang w:eastAsia="en-US"/>
              </w:rPr>
            </w:pPr>
            <w:r>
              <w:rPr>
                <w:rFonts w:eastAsia="Calibri" w:cs="Arial"/>
                <w:sz w:val="20"/>
                <w:szCs w:val="20"/>
                <w:lang w:eastAsia="en-US"/>
              </w:rPr>
              <w:t>n/a</w:t>
            </w:r>
          </w:p>
        </w:tc>
        <w:tc>
          <w:tcPr>
            <w:tcW w:w="2835" w:type="dxa"/>
            <w:shd w:val="clear" w:color="auto" w:fill="auto"/>
          </w:tcPr>
          <w:p w:rsidR="00C70A87" w:rsidRPr="00C70A87" w:rsidRDefault="00C70A87" w:rsidP="00C70A87">
            <w:pPr>
              <w:jc w:val="center"/>
              <w:rPr>
                <w:rFonts w:eastAsia="Calibri" w:cs="Arial"/>
                <w:lang w:eastAsia="en-US"/>
              </w:rPr>
            </w:pPr>
          </w:p>
        </w:tc>
        <w:tc>
          <w:tcPr>
            <w:tcW w:w="2835" w:type="dxa"/>
            <w:shd w:val="clear" w:color="auto" w:fill="auto"/>
          </w:tcPr>
          <w:p w:rsidR="00C70A87" w:rsidRPr="00C70A87" w:rsidRDefault="00C70A87" w:rsidP="00C70A87">
            <w:pPr>
              <w:rPr>
                <w:rFonts w:eastAsia="Calibri" w:cs="Arial"/>
                <w:sz w:val="20"/>
                <w:szCs w:val="20"/>
                <w:lang w:eastAsia="en-US"/>
              </w:rPr>
            </w:pPr>
          </w:p>
        </w:tc>
      </w:tr>
      <w:tr w:rsidR="00C70A87" w:rsidRPr="00C70A87" w:rsidTr="009B03AA">
        <w:tc>
          <w:tcPr>
            <w:tcW w:w="1809" w:type="dxa"/>
            <w:shd w:val="clear" w:color="auto" w:fill="auto"/>
          </w:tcPr>
          <w:p w:rsidR="00C70A87" w:rsidRPr="00C70A87" w:rsidRDefault="00C70A87" w:rsidP="00C70A87">
            <w:pPr>
              <w:rPr>
                <w:rFonts w:eastAsia="Calibri" w:cs="Arial"/>
                <w:b/>
                <w:sz w:val="20"/>
                <w:szCs w:val="20"/>
                <w:lang w:eastAsia="en-US"/>
              </w:rPr>
            </w:pPr>
            <w:r w:rsidRPr="00C70A87">
              <w:rPr>
                <w:rFonts w:eastAsia="Calibri" w:cs="Arial"/>
                <w:b/>
                <w:sz w:val="20"/>
                <w:szCs w:val="20"/>
                <w:lang w:eastAsia="en-US"/>
              </w:rPr>
              <w:t>Community Engagement</w:t>
            </w:r>
          </w:p>
        </w:tc>
        <w:tc>
          <w:tcPr>
            <w:tcW w:w="4678" w:type="dxa"/>
            <w:shd w:val="clear" w:color="auto" w:fill="auto"/>
          </w:tcPr>
          <w:p w:rsidR="00C70A87" w:rsidRPr="00C70A87" w:rsidRDefault="00C70A87" w:rsidP="00C70A87">
            <w:pPr>
              <w:shd w:val="clear" w:color="auto" w:fill="FFFFFF"/>
              <w:rPr>
                <w:rFonts w:eastAsia="Calibri" w:cs="Arial"/>
                <w:sz w:val="20"/>
                <w:szCs w:val="20"/>
              </w:rPr>
            </w:pPr>
            <w:r w:rsidRPr="00C70A87">
              <w:rPr>
                <w:rFonts w:eastAsia="Calibri" w:cs="Arial"/>
                <w:sz w:val="20"/>
                <w:szCs w:val="20"/>
              </w:rPr>
              <w:t>Will it promote health and sustainable development?</w:t>
            </w:r>
          </w:p>
          <w:p w:rsidR="00C70A87" w:rsidRPr="00C70A87" w:rsidRDefault="00C70A87" w:rsidP="00C70A87">
            <w:pPr>
              <w:shd w:val="clear" w:color="auto" w:fill="FFFFFF"/>
              <w:rPr>
                <w:rFonts w:eastAsia="Calibri" w:cs="Arial"/>
                <w:sz w:val="20"/>
                <w:szCs w:val="20"/>
              </w:rPr>
            </w:pPr>
            <w:r w:rsidRPr="00C70A87">
              <w:rPr>
                <w:rFonts w:eastAsia="Calibri" w:cs="Arial"/>
                <w:sz w:val="20"/>
                <w:szCs w:val="20"/>
              </w:rPr>
              <w:t>Have you sought the views of our communities in relation to the impact on sustainable development for this activity?</w:t>
            </w:r>
          </w:p>
        </w:tc>
        <w:tc>
          <w:tcPr>
            <w:tcW w:w="2017" w:type="dxa"/>
            <w:shd w:val="clear" w:color="auto" w:fill="auto"/>
          </w:tcPr>
          <w:p w:rsidR="00C70A87" w:rsidRPr="00C70A87" w:rsidRDefault="00FA1F63" w:rsidP="00C70A87">
            <w:pPr>
              <w:jc w:val="center"/>
              <w:rPr>
                <w:rFonts w:eastAsia="Calibri" w:cs="Arial"/>
                <w:sz w:val="20"/>
                <w:szCs w:val="20"/>
                <w:lang w:eastAsia="en-US"/>
              </w:rPr>
            </w:pPr>
            <w:r>
              <w:rPr>
                <w:rFonts w:eastAsia="Calibri" w:cs="Arial"/>
                <w:sz w:val="20"/>
                <w:szCs w:val="20"/>
                <w:lang w:eastAsia="en-US"/>
              </w:rPr>
              <w:t>n/a</w:t>
            </w:r>
          </w:p>
        </w:tc>
        <w:tc>
          <w:tcPr>
            <w:tcW w:w="2835" w:type="dxa"/>
            <w:shd w:val="clear" w:color="auto" w:fill="auto"/>
          </w:tcPr>
          <w:p w:rsidR="00C70A87" w:rsidRPr="00C70A87" w:rsidRDefault="00C70A87" w:rsidP="00C70A87">
            <w:pPr>
              <w:jc w:val="center"/>
              <w:rPr>
                <w:rFonts w:eastAsia="Calibri" w:cs="Arial"/>
                <w:lang w:eastAsia="en-US"/>
              </w:rPr>
            </w:pPr>
          </w:p>
        </w:tc>
        <w:tc>
          <w:tcPr>
            <w:tcW w:w="2835" w:type="dxa"/>
            <w:shd w:val="clear" w:color="auto" w:fill="auto"/>
          </w:tcPr>
          <w:p w:rsidR="00C70A87" w:rsidRPr="00C70A87" w:rsidRDefault="00C70A87" w:rsidP="00C70A87">
            <w:pPr>
              <w:rPr>
                <w:rFonts w:eastAsia="Calibri" w:cs="Arial"/>
                <w:sz w:val="20"/>
                <w:szCs w:val="20"/>
                <w:lang w:eastAsia="en-US"/>
              </w:rPr>
            </w:pPr>
          </w:p>
        </w:tc>
      </w:tr>
      <w:tr w:rsidR="00C70A87" w:rsidRPr="00C70A87" w:rsidTr="009B03AA">
        <w:tc>
          <w:tcPr>
            <w:tcW w:w="1809" w:type="dxa"/>
            <w:shd w:val="clear" w:color="auto" w:fill="auto"/>
          </w:tcPr>
          <w:p w:rsidR="00C70A87" w:rsidRPr="00C70A87" w:rsidRDefault="00C70A87" w:rsidP="00C70A87">
            <w:pPr>
              <w:rPr>
                <w:rFonts w:eastAsia="Calibri" w:cs="Arial"/>
                <w:b/>
                <w:sz w:val="20"/>
                <w:szCs w:val="20"/>
                <w:lang w:eastAsia="en-US"/>
              </w:rPr>
            </w:pPr>
            <w:r w:rsidRPr="00C70A87">
              <w:rPr>
                <w:rFonts w:eastAsia="Calibri" w:cs="Arial"/>
                <w:b/>
                <w:sz w:val="20"/>
                <w:szCs w:val="20"/>
                <w:lang w:eastAsia="en-US"/>
              </w:rPr>
              <w:t>Buildings</w:t>
            </w:r>
          </w:p>
        </w:tc>
        <w:tc>
          <w:tcPr>
            <w:tcW w:w="4678" w:type="dxa"/>
            <w:shd w:val="clear" w:color="auto" w:fill="auto"/>
          </w:tcPr>
          <w:p w:rsidR="00C70A87" w:rsidRPr="00C70A87" w:rsidRDefault="00C70A87" w:rsidP="00C70A87">
            <w:pPr>
              <w:autoSpaceDE w:val="0"/>
              <w:autoSpaceDN w:val="0"/>
              <w:adjustRightInd w:val="0"/>
              <w:rPr>
                <w:rFonts w:eastAsia="Calibri" w:cs="Arial"/>
                <w:sz w:val="20"/>
                <w:szCs w:val="20"/>
                <w:lang w:eastAsia="en-US"/>
              </w:rPr>
            </w:pPr>
            <w:r w:rsidRPr="00C70A87">
              <w:rPr>
                <w:rFonts w:eastAsia="Calibri" w:cs="Arial"/>
                <w:sz w:val="20"/>
                <w:szCs w:val="20"/>
                <w:lang w:eastAsia="en-US"/>
              </w:rPr>
              <w:t>Will it improve the resource efficiency of new or refurbished buildings (water, energy, density, use of existing buildings, designing for a longer lifespan)?</w:t>
            </w:r>
          </w:p>
          <w:p w:rsidR="00C70A87" w:rsidRPr="00C70A87" w:rsidRDefault="00C70A87" w:rsidP="00C70A87">
            <w:pPr>
              <w:autoSpaceDE w:val="0"/>
              <w:autoSpaceDN w:val="0"/>
              <w:adjustRightInd w:val="0"/>
              <w:rPr>
                <w:rFonts w:eastAsia="Calibri" w:cs="Arial"/>
                <w:sz w:val="20"/>
                <w:szCs w:val="20"/>
                <w:lang w:eastAsia="en-US"/>
              </w:rPr>
            </w:pPr>
            <w:r w:rsidRPr="00C70A87">
              <w:rPr>
                <w:rFonts w:eastAsia="Calibri" w:cs="Arial"/>
                <w:sz w:val="20"/>
                <w:szCs w:val="20"/>
                <w:lang w:eastAsia="en-US"/>
              </w:rPr>
              <w:t>Will it increase safety and security in new buildings and developments?</w:t>
            </w:r>
          </w:p>
          <w:p w:rsidR="00C70A87" w:rsidRPr="00C70A87" w:rsidRDefault="00C70A87" w:rsidP="00C70A87">
            <w:pPr>
              <w:autoSpaceDE w:val="0"/>
              <w:autoSpaceDN w:val="0"/>
              <w:adjustRightInd w:val="0"/>
              <w:rPr>
                <w:rFonts w:eastAsia="Calibri" w:cs="Arial"/>
                <w:sz w:val="20"/>
                <w:szCs w:val="20"/>
                <w:lang w:eastAsia="en-US"/>
              </w:rPr>
            </w:pPr>
            <w:r w:rsidRPr="00C70A87">
              <w:rPr>
                <w:rFonts w:eastAsia="Calibri" w:cs="Arial"/>
                <w:sz w:val="20"/>
                <w:szCs w:val="20"/>
                <w:lang w:eastAsia="en-US"/>
              </w:rPr>
              <w:t>Will it reduce greenhouse gas emissions from transport (choice of mode of transport, reducing need to travel)?</w:t>
            </w:r>
          </w:p>
          <w:p w:rsidR="00C70A87" w:rsidRPr="00C70A87" w:rsidRDefault="00C70A87" w:rsidP="00C70A87">
            <w:pPr>
              <w:autoSpaceDE w:val="0"/>
              <w:autoSpaceDN w:val="0"/>
              <w:adjustRightInd w:val="0"/>
              <w:rPr>
                <w:rFonts w:eastAsia="Calibri" w:cs="Arial"/>
                <w:sz w:val="20"/>
                <w:szCs w:val="20"/>
                <w:lang w:eastAsia="en-US"/>
              </w:rPr>
            </w:pPr>
            <w:r w:rsidRPr="00C70A87">
              <w:rPr>
                <w:rFonts w:eastAsia="Calibri" w:cs="Arial"/>
                <w:sz w:val="20"/>
                <w:szCs w:val="20"/>
                <w:lang w:eastAsia="en-US"/>
              </w:rPr>
              <w:t xml:space="preserve">Will it provide sympathetic and appropriate </w:t>
            </w:r>
            <w:r w:rsidRPr="00C70A87">
              <w:rPr>
                <w:rFonts w:eastAsia="Calibri" w:cs="Arial"/>
                <w:sz w:val="20"/>
                <w:szCs w:val="20"/>
                <w:lang w:eastAsia="en-US"/>
              </w:rPr>
              <w:lastRenderedPageBreak/>
              <w:t>landscaping around new development?</w:t>
            </w:r>
          </w:p>
          <w:p w:rsidR="00C70A87" w:rsidRPr="00C70A87" w:rsidRDefault="00C70A87" w:rsidP="00C70A87">
            <w:pPr>
              <w:autoSpaceDE w:val="0"/>
              <w:autoSpaceDN w:val="0"/>
              <w:adjustRightInd w:val="0"/>
              <w:rPr>
                <w:rFonts w:eastAsia="Calibri" w:cs="Arial"/>
                <w:sz w:val="20"/>
                <w:szCs w:val="20"/>
                <w:lang w:eastAsia="en-US"/>
              </w:rPr>
            </w:pPr>
            <w:r w:rsidRPr="00C70A87">
              <w:rPr>
                <w:rFonts w:eastAsia="Calibri" w:cs="Arial"/>
                <w:sz w:val="20"/>
                <w:szCs w:val="20"/>
                <w:lang w:eastAsia="en-US"/>
              </w:rPr>
              <w:t>Will it improve access to the built environment?</w:t>
            </w:r>
          </w:p>
        </w:tc>
        <w:tc>
          <w:tcPr>
            <w:tcW w:w="2017" w:type="dxa"/>
            <w:shd w:val="clear" w:color="auto" w:fill="auto"/>
          </w:tcPr>
          <w:p w:rsidR="00C70A87" w:rsidRPr="00C70A87" w:rsidRDefault="00C70A87" w:rsidP="00C70A87">
            <w:pPr>
              <w:jc w:val="center"/>
              <w:rPr>
                <w:rFonts w:eastAsia="Calibri" w:cs="Arial"/>
                <w:sz w:val="20"/>
                <w:szCs w:val="20"/>
                <w:lang w:eastAsia="en-US"/>
              </w:rPr>
            </w:pPr>
          </w:p>
        </w:tc>
        <w:tc>
          <w:tcPr>
            <w:tcW w:w="2835" w:type="dxa"/>
            <w:shd w:val="clear" w:color="auto" w:fill="auto"/>
          </w:tcPr>
          <w:p w:rsidR="00C70A87" w:rsidRPr="00C70A87" w:rsidRDefault="00C70A87" w:rsidP="00C70A87">
            <w:pPr>
              <w:jc w:val="center"/>
              <w:rPr>
                <w:rFonts w:eastAsia="Calibri" w:cs="Arial"/>
                <w:lang w:eastAsia="en-US"/>
              </w:rPr>
            </w:pPr>
          </w:p>
        </w:tc>
        <w:tc>
          <w:tcPr>
            <w:tcW w:w="2835" w:type="dxa"/>
            <w:shd w:val="clear" w:color="auto" w:fill="auto"/>
          </w:tcPr>
          <w:p w:rsidR="00C70A87" w:rsidRPr="00C70A87" w:rsidRDefault="00C70A87" w:rsidP="00C70A87">
            <w:pPr>
              <w:rPr>
                <w:rFonts w:eastAsia="Calibri" w:cs="Arial"/>
                <w:sz w:val="20"/>
                <w:szCs w:val="20"/>
                <w:lang w:eastAsia="en-US"/>
              </w:rPr>
            </w:pPr>
          </w:p>
        </w:tc>
      </w:tr>
      <w:tr w:rsidR="00C70A87" w:rsidRPr="00C70A87" w:rsidTr="009B03AA">
        <w:tc>
          <w:tcPr>
            <w:tcW w:w="1809" w:type="dxa"/>
            <w:shd w:val="clear" w:color="auto" w:fill="auto"/>
          </w:tcPr>
          <w:p w:rsidR="00C70A87" w:rsidRPr="00C70A87" w:rsidRDefault="00C70A87" w:rsidP="00C70A87">
            <w:pPr>
              <w:rPr>
                <w:rFonts w:eastAsia="Calibri" w:cs="Arial"/>
                <w:b/>
                <w:sz w:val="20"/>
                <w:szCs w:val="20"/>
                <w:lang w:eastAsia="en-US"/>
              </w:rPr>
            </w:pPr>
            <w:r w:rsidRPr="00C70A87">
              <w:rPr>
                <w:rFonts w:eastAsia="Calibri" w:cs="Arial"/>
                <w:b/>
                <w:sz w:val="20"/>
                <w:szCs w:val="20"/>
                <w:lang w:eastAsia="en-US"/>
              </w:rPr>
              <w:lastRenderedPageBreak/>
              <w:t>Adaptation to Climate Change</w:t>
            </w:r>
          </w:p>
        </w:tc>
        <w:tc>
          <w:tcPr>
            <w:tcW w:w="4678" w:type="dxa"/>
            <w:shd w:val="clear" w:color="auto" w:fill="auto"/>
          </w:tcPr>
          <w:p w:rsidR="00C70A87" w:rsidRPr="00C70A87" w:rsidRDefault="00C70A87" w:rsidP="00C70A87">
            <w:pPr>
              <w:autoSpaceDE w:val="0"/>
              <w:autoSpaceDN w:val="0"/>
              <w:adjustRightInd w:val="0"/>
              <w:rPr>
                <w:rFonts w:eastAsia="Calibri" w:cs="Arial"/>
                <w:sz w:val="20"/>
                <w:szCs w:val="20"/>
                <w:lang w:eastAsia="en-US"/>
              </w:rPr>
            </w:pPr>
            <w:r w:rsidRPr="00C70A87">
              <w:rPr>
                <w:rFonts w:eastAsia="Calibri" w:cs="Arial"/>
                <w:sz w:val="20"/>
                <w:szCs w:val="20"/>
                <w:lang w:eastAsia="en-US"/>
              </w:rPr>
              <w:t>Will it support the plan for the likely effects of climate change (e.g. identifying vulnerable groups; contingency planning for flood, heat wave and other weather extremes)?</w:t>
            </w:r>
          </w:p>
        </w:tc>
        <w:tc>
          <w:tcPr>
            <w:tcW w:w="2017" w:type="dxa"/>
            <w:shd w:val="clear" w:color="auto" w:fill="auto"/>
          </w:tcPr>
          <w:p w:rsidR="00C70A87" w:rsidRPr="00C70A87" w:rsidRDefault="00FA1F63" w:rsidP="00C70A87">
            <w:pPr>
              <w:jc w:val="center"/>
              <w:rPr>
                <w:rFonts w:eastAsia="Calibri" w:cs="Arial"/>
                <w:sz w:val="20"/>
                <w:szCs w:val="20"/>
                <w:lang w:eastAsia="en-US"/>
              </w:rPr>
            </w:pPr>
            <w:r>
              <w:rPr>
                <w:rFonts w:eastAsia="Calibri" w:cs="Arial"/>
                <w:sz w:val="20"/>
                <w:szCs w:val="20"/>
                <w:lang w:eastAsia="en-US"/>
              </w:rPr>
              <w:t>n/a</w:t>
            </w:r>
          </w:p>
        </w:tc>
        <w:tc>
          <w:tcPr>
            <w:tcW w:w="2835" w:type="dxa"/>
            <w:shd w:val="clear" w:color="auto" w:fill="auto"/>
          </w:tcPr>
          <w:p w:rsidR="00C70A87" w:rsidRPr="00C70A87" w:rsidRDefault="00C70A87" w:rsidP="00C70A87">
            <w:pPr>
              <w:jc w:val="center"/>
              <w:rPr>
                <w:rFonts w:eastAsia="Calibri" w:cs="Arial"/>
                <w:lang w:eastAsia="en-US"/>
              </w:rPr>
            </w:pPr>
          </w:p>
        </w:tc>
        <w:tc>
          <w:tcPr>
            <w:tcW w:w="2835" w:type="dxa"/>
            <w:shd w:val="clear" w:color="auto" w:fill="auto"/>
          </w:tcPr>
          <w:p w:rsidR="00C70A87" w:rsidRPr="00C70A87" w:rsidRDefault="00C70A87" w:rsidP="00C70A87">
            <w:pPr>
              <w:rPr>
                <w:rFonts w:eastAsia="Calibri" w:cs="Arial"/>
                <w:sz w:val="20"/>
                <w:szCs w:val="20"/>
                <w:lang w:eastAsia="en-US"/>
              </w:rPr>
            </w:pPr>
          </w:p>
        </w:tc>
      </w:tr>
      <w:tr w:rsidR="00C70A87" w:rsidRPr="00C70A87" w:rsidTr="009B03AA">
        <w:tc>
          <w:tcPr>
            <w:tcW w:w="1809" w:type="dxa"/>
            <w:shd w:val="clear" w:color="auto" w:fill="auto"/>
          </w:tcPr>
          <w:p w:rsidR="00C70A87" w:rsidRPr="00C70A87" w:rsidRDefault="00C70A87" w:rsidP="00C70A87">
            <w:pPr>
              <w:rPr>
                <w:rFonts w:eastAsia="Calibri" w:cs="Arial"/>
                <w:b/>
                <w:sz w:val="20"/>
                <w:szCs w:val="20"/>
                <w:lang w:eastAsia="en-US"/>
              </w:rPr>
            </w:pPr>
            <w:r w:rsidRPr="00C70A87">
              <w:rPr>
                <w:rFonts w:eastAsia="Calibri" w:cs="Arial"/>
                <w:b/>
                <w:sz w:val="20"/>
                <w:szCs w:val="20"/>
                <w:lang w:eastAsia="en-US"/>
              </w:rPr>
              <w:t>Models of Care</w:t>
            </w:r>
          </w:p>
        </w:tc>
        <w:tc>
          <w:tcPr>
            <w:tcW w:w="4678" w:type="dxa"/>
            <w:shd w:val="clear" w:color="auto" w:fill="auto"/>
          </w:tcPr>
          <w:p w:rsidR="00C70A87" w:rsidRPr="00C70A87" w:rsidRDefault="00C70A87" w:rsidP="00C70A87">
            <w:pPr>
              <w:rPr>
                <w:rFonts w:eastAsia="Calibri" w:cs="Arial"/>
                <w:sz w:val="20"/>
                <w:szCs w:val="20"/>
                <w:lang w:eastAsia="en-US"/>
              </w:rPr>
            </w:pPr>
            <w:r w:rsidRPr="00C70A87">
              <w:rPr>
                <w:rFonts w:eastAsia="Calibri" w:cs="Arial"/>
                <w:sz w:val="20"/>
                <w:szCs w:val="20"/>
                <w:lang w:eastAsia="en-US"/>
              </w:rPr>
              <w:t>Will it minimising ‘care miles’ making better use of new technologies such as telecare and telehealth, delivering care in settings closer to people’s homes?</w:t>
            </w:r>
          </w:p>
          <w:p w:rsidR="00C70A87" w:rsidRPr="00C70A87" w:rsidRDefault="00C70A87" w:rsidP="00C70A87">
            <w:pPr>
              <w:rPr>
                <w:rFonts w:eastAsia="Calibri" w:cs="Arial"/>
                <w:sz w:val="20"/>
                <w:szCs w:val="20"/>
                <w:lang w:eastAsia="en-US"/>
              </w:rPr>
            </w:pPr>
            <w:r w:rsidRPr="00C70A87">
              <w:rPr>
                <w:rFonts w:eastAsia="Calibri" w:cs="Arial"/>
                <w:sz w:val="20"/>
                <w:szCs w:val="20"/>
                <w:lang w:eastAsia="en-US"/>
              </w:rPr>
              <w:t>Will it promote prevention and self-management?</w:t>
            </w:r>
          </w:p>
          <w:p w:rsidR="00C70A87" w:rsidRPr="00C70A87" w:rsidRDefault="00C70A87" w:rsidP="00C70A87">
            <w:pPr>
              <w:rPr>
                <w:rFonts w:eastAsia="Calibri" w:cs="Arial"/>
                <w:sz w:val="20"/>
                <w:szCs w:val="20"/>
                <w:lang w:eastAsia="en-US"/>
              </w:rPr>
            </w:pPr>
            <w:r w:rsidRPr="00C70A87">
              <w:rPr>
                <w:rFonts w:eastAsia="Calibri" w:cs="Arial"/>
                <w:sz w:val="20"/>
                <w:szCs w:val="20"/>
                <w:lang w:eastAsia="en-US"/>
              </w:rPr>
              <w:t>Will it provide evidence-based, personalised care that achieves the best possible outcomes with the resources available?</w:t>
            </w:r>
          </w:p>
          <w:p w:rsidR="00C70A87" w:rsidRPr="00C70A87" w:rsidRDefault="00C70A87" w:rsidP="00C70A87">
            <w:pPr>
              <w:rPr>
                <w:rFonts w:eastAsia="Calibri" w:cs="Arial"/>
                <w:sz w:val="20"/>
                <w:szCs w:val="20"/>
                <w:lang w:eastAsia="en-US"/>
              </w:rPr>
            </w:pPr>
            <w:r w:rsidRPr="00C70A87">
              <w:rPr>
                <w:rFonts w:eastAsia="Calibri" w:cs="Arial"/>
                <w:sz w:val="20"/>
                <w:szCs w:val="20"/>
                <w:lang w:eastAsia="en-US"/>
              </w:rPr>
              <w:t>Will it deliver integrated care, that co-ordinate different elements of care more effectively and remove duplication and redundancy from care pathways?</w:t>
            </w:r>
          </w:p>
        </w:tc>
        <w:tc>
          <w:tcPr>
            <w:tcW w:w="2017" w:type="dxa"/>
            <w:shd w:val="clear" w:color="auto" w:fill="auto"/>
          </w:tcPr>
          <w:p w:rsidR="00C70A87" w:rsidRPr="00C70A87" w:rsidRDefault="00FA1F63" w:rsidP="00C70A87">
            <w:pPr>
              <w:jc w:val="center"/>
              <w:rPr>
                <w:rFonts w:eastAsia="Calibri" w:cs="Arial"/>
                <w:sz w:val="20"/>
                <w:szCs w:val="20"/>
                <w:lang w:eastAsia="en-US"/>
              </w:rPr>
            </w:pPr>
            <w:r>
              <w:rPr>
                <w:rFonts w:eastAsia="Calibri" w:cs="Arial"/>
                <w:sz w:val="20"/>
                <w:szCs w:val="20"/>
                <w:lang w:eastAsia="en-US"/>
              </w:rPr>
              <w:t>n/a</w:t>
            </w:r>
          </w:p>
        </w:tc>
        <w:tc>
          <w:tcPr>
            <w:tcW w:w="2835" w:type="dxa"/>
            <w:shd w:val="clear" w:color="auto" w:fill="auto"/>
          </w:tcPr>
          <w:p w:rsidR="00C70A87" w:rsidRPr="00C70A87" w:rsidRDefault="00C70A87" w:rsidP="00C70A87">
            <w:pPr>
              <w:jc w:val="center"/>
              <w:rPr>
                <w:rFonts w:eastAsia="Calibri" w:cs="Arial"/>
                <w:lang w:eastAsia="en-US"/>
              </w:rPr>
            </w:pPr>
          </w:p>
        </w:tc>
        <w:tc>
          <w:tcPr>
            <w:tcW w:w="2835" w:type="dxa"/>
            <w:shd w:val="clear" w:color="auto" w:fill="auto"/>
          </w:tcPr>
          <w:p w:rsidR="00C70A87" w:rsidRPr="00C70A87" w:rsidRDefault="00C70A87" w:rsidP="00C70A87">
            <w:pPr>
              <w:rPr>
                <w:rFonts w:eastAsia="Calibri" w:cs="Arial"/>
                <w:sz w:val="20"/>
                <w:szCs w:val="20"/>
                <w:lang w:eastAsia="en-US"/>
              </w:rPr>
            </w:pPr>
          </w:p>
        </w:tc>
      </w:tr>
    </w:tbl>
    <w:p w:rsidR="00C70A87" w:rsidRDefault="00C70A87">
      <w:pPr>
        <w:sectPr w:rsidR="00C70A87" w:rsidSect="00C70A87">
          <w:pgSz w:w="16838" w:h="11906" w:orient="landscape"/>
          <w:pgMar w:top="1440" w:right="1440" w:bottom="1440" w:left="1440" w:header="709" w:footer="709" w:gutter="0"/>
          <w:cols w:space="708"/>
          <w:docGrid w:linePitch="360"/>
        </w:sectPr>
      </w:pPr>
    </w:p>
    <w:p w:rsidR="00930032" w:rsidRDefault="00930032"/>
    <w:sectPr w:rsidR="00930032" w:rsidSect="00784D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244" w:rsidRDefault="00436244" w:rsidP="00475379">
      <w:r>
        <w:separator/>
      </w:r>
    </w:p>
  </w:endnote>
  <w:endnote w:type="continuationSeparator" w:id="0">
    <w:p w:rsidR="00436244" w:rsidRDefault="00436244" w:rsidP="00475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794" w:rsidRDefault="0062379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Redeployment Policy-P623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D83B5B" w:rsidRPr="00D83B5B">
      <w:rPr>
        <w:rFonts w:asciiTheme="majorHAnsi" w:eastAsiaTheme="majorEastAsia" w:hAnsiTheme="majorHAnsi" w:cstheme="majorBidi"/>
        <w:noProof/>
      </w:rPr>
      <w:t>7</w:t>
    </w:r>
    <w:r>
      <w:rPr>
        <w:rFonts w:asciiTheme="majorHAnsi" w:eastAsiaTheme="majorEastAsia" w:hAnsiTheme="majorHAnsi" w:cstheme="majorBidi"/>
        <w:noProof/>
      </w:rPr>
      <w:fldChar w:fldCharType="end"/>
    </w:r>
  </w:p>
  <w:p w:rsidR="00DD614E" w:rsidRPr="00DD614E" w:rsidRDefault="00DD614E">
    <w:pPr>
      <w:pStyle w:val="Foo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794" w:rsidRDefault="0062379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Redeployment Policy-P623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D83B5B" w:rsidRPr="00D83B5B">
      <w:rPr>
        <w:rFonts w:asciiTheme="majorHAnsi" w:eastAsiaTheme="majorEastAsia" w:hAnsiTheme="majorHAnsi" w:cstheme="majorBidi"/>
        <w:noProof/>
      </w:rPr>
      <w:t>17</w:t>
    </w:r>
    <w:r>
      <w:rPr>
        <w:rFonts w:asciiTheme="majorHAnsi" w:eastAsiaTheme="majorEastAsia" w:hAnsiTheme="majorHAnsi" w:cstheme="majorBidi"/>
        <w:noProof/>
      </w:rPr>
      <w:fldChar w:fldCharType="end"/>
    </w:r>
  </w:p>
  <w:p w:rsidR="00436244" w:rsidRDefault="004362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244" w:rsidRDefault="004362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244" w:rsidRDefault="00436244" w:rsidP="00475379">
      <w:r>
        <w:separator/>
      </w:r>
    </w:p>
  </w:footnote>
  <w:footnote w:type="continuationSeparator" w:id="0">
    <w:p w:rsidR="00436244" w:rsidRDefault="00436244" w:rsidP="004753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244" w:rsidRDefault="00436244" w:rsidP="009B7C25">
    <w:pPr>
      <w:pStyle w:val="Header"/>
      <w:jc w:val="right"/>
    </w:pPr>
    <w:r>
      <w:t xml:space="preserve">                                                                </w:t>
    </w:r>
  </w:p>
  <w:p w:rsidR="00436244" w:rsidRDefault="00436244" w:rsidP="009B7C25">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244" w:rsidRDefault="00436244" w:rsidP="009B7C25">
    <w:pPr>
      <w:pStyle w:val="Header"/>
      <w:jc w:val="right"/>
    </w:pPr>
  </w:p>
  <w:p w:rsidR="00436244" w:rsidRPr="00E03806" w:rsidRDefault="00436244" w:rsidP="009B7C25">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244" w:rsidRPr="006574DB" w:rsidRDefault="00436244" w:rsidP="009B7C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4BB"/>
    <w:multiLevelType w:val="hybridMultilevel"/>
    <w:tmpl w:val="A3127B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28973C5"/>
    <w:multiLevelType w:val="hybridMultilevel"/>
    <w:tmpl w:val="2E549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327565"/>
    <w:multiLevelType w:val="hybridMultilevel"/>
    <w:tmpl w:val="D4B48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4805C7"/>
    <w:multiLevelType w:val="hybridMultilevel"/>
    <w:tmpl w:val="A90EFC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8824E3"/>
    <w:multiLevelType w:val="multilevel"/>
    <w:tmpl w:val="522A9D34"/>
    <w:lvl w:ilvl="0">
      <w:start w:val="1"/>
      <w:numFmt w:val="decimal"/>
      <w:lvlText w:val="%1."/>
      <w:lvlJc w:val="left"/>
      <w:pPr>
        <w:ind w:left="862" w:hanging="360"/>
      </w:pPr>
      <w:rPr>
        <w:rFonts w:hint="default"/>
      </w:rPr>
    </w:lvl>
    <w:lvl w:ilvl="1">
      <w:start w:val="1"/>
      <w:numFmt w:val="decimal"/>
      <w:isLgl/>
      <w:lvlText w:val="%1.%2"/>
      <w:lvlJc w:val="left"/>
      <w:pPr>
        <w:ind w:left="862" w:hanging="36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693" w:hanging="1080"/>
      </w:pPr>
      <w:rPr>
        <w:rFonts w:hint="default"/>
      </w:rPr>
    </w:lvl>
    <w:lvl w:ilvl="5">
      <w:start w:val="1"/>
      <w:numFmt w:val="decimal"/>
      <w:isLgl/>
      <w:lvlText w:val="%1.%2.%3.%4.%5.%6"/>
      <w:lvlJc w:val="left"/>
      <w:pPr>
        <w:ind w:left="1730" w:hanging="1080"/>
      </w:pPr>
      <w:rPr>
        <w:rFonts w:hint="default"/>
      </w:rPr>
    </w:lvl>
    <w:lvl w:ilvl="6">
      <w:start w:val="1"/>
      <w:numFmt w:val="decimal"/>
      <w:isLgl/>
      <w:lvlText w:val="%1.%2.%3.%4.%5.%6.%7"/>
      <w:lvlJc w:val="left"/>
      <w:pPr>
        <w:ind w:left="2127" w:hanging="1440"/>
      </w:pPr>
      <w:rPr>
        <w:rFonts w:hint="default"/>
      </w:rPr>
    </w:lvl>
    <w:lvl w:ilvl="7">
      <w:start w:val="1"/>
      <w:numFmt w:val="decimal"/>
      <w:isLgl/>
      <w:lvlText w:val="%1.%2.%3.%4.%5.%6.%7.%8"/>
      <w:lvlJc w:val="left"/>
      <w:pPr>
        <w:ind w:left="2164" w:hanging="1440"/>
      </w:pPr>
      <w:rPr>
        <w:rFonts w:hint="default"/>
      </w:rPr>
    </w:lvl>
    <w:lvl w:ilvl="8">
      <w:start w:val="1"/>
      <w:numFmt w:val="decimal"/>
      <w:isLgl/>
      <w:lvlText w:val="%1.%2.%3.%4.%5.%6.%7.%8.%9"/>
      <w:lvlJc w:val="left"/>
      <w:pPr>
        <w:ind w:left="2561" w:hanging="1800"/>
      </w:pPr>
      <w:rPr>
        <w:rFonts w:hint="default"/>
      </w:rPr>
    </w:lvl>
  </w:abstractNum>
  <w:abstractNum w:abstractNumId="5">
    <w:nsid w:val="27105899"/>
    <w:multiLevelType w:val="hybridMultilevel"/>
    <w:tmpl w:val="69B82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490420"/>
    <w:multiLevelType w:val="hybridMultilevel"/>
    <w:tmpl w:val="298C3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2934E1"/>
    <w:multiLevelType w:val="hybridMultilevel"/>
    <w:tmpl w:val="8F6C91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1623DE8"/>
    <w:multiLevelType w:val="hybridMultilevel"/>
    <w:tmpl w:val="805831CE"/>
    <w:lvl w:ilvl="0" w:tplc="1EFE4E30">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BC77A91"/>
    <w:multiLevelType w:val="hybridMultilevel"/>
    <w:tmpl w:val="BDF88402"/>
    <w:lvl w:ilvl="0" w:tplc="43349D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7D50B4"/>
    <w:multiLevelType w:val="hybridMultilevel"/>
    <w:tmpl w:val="677C6A80"/>
    <w:lvl w:ilvl="0" w:tplc="C5D400C2">
      <w:start w:val="1"/>
      <w:numFmt w:val="bullet"/>
      <w:pStyle w:val="PointsBullets"/>
      <w:lvlText w:val=""/>
      <w:lvlJc w:val="left"/>
      <w:pPr>
        <w:tabs>
          <w:tab w:val="num" w:pos="1701"/>
        </w:tabs>
        <w:ind w:left="1701" w:hanging="567"/>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2D70598"/>
    <w:multiLevelType w:val="hybridMultilevel"/>
    <w:tmpl w:val="779E6E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6AE505B"/>
    <w:multiLevelType w:val="hybridMultilevel"/>
    <w:tmpl w:val="F85C7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BA6672A"/>
    <w:multiLevelType w:val="hybridMultilevel"/>
    <w:tmpl w:val="132CC3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D544AF7"/>
    <w:multiLevelType w:val="hybridMultilevel"/>
    <w:tmpl w:val="52BA068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DC261EA"/>
    <w:multiLevelType w:val="hybridMultilevel"/>
    <w:tmpl w:val="4F6AF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B45475"/>
    <w:multiLevelType w:val="hybridMultilevel"/>
    <w:tmpl w:val="89EA60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55E74DA0"/>
    <w:multiLevelType w:val="hybridMultilevel"/>
    <w:tmpl w:val="4BBE4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63864B0"/>
    <w:multiLevelType w:val="hybridMultilevel"/>
    <w:tmpl w:val="426E0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FC55C0D"/>
    <w:multiLevelType w:val="multilevel"/>
    <w:tmpl w:val="6D7810F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A9B15DB"/>
    <w:multiLevelType w:val="hybridMultilevel"/>
    <w:tmpl w:val="2A0EA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F820EBF"/>
    <w:multiLevelType w:val="hybridMultilevel"/>
    <w:tmpl w:val="DA5A5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2F62AEF"/>
    <w:multiLevelType w:val="hybridMultilevel"/>
    <w:tmpl w:val="9264A27C"/>
    <w:lvl w:ilvl="0" w:tplc="08090001">
      <w:start w:val="1"/>
      <w:numFmt w:val="bullet"/>
      <w:lvlText w:val=""/>
      <w:lvlJc w:val="left"/>
      <w:pPr>
        <w:ind w:left="1080" w:hanging="360"/>
      </w:pPr>
      <w:rPr>
        <w:rFonts w:ascii="Symbol" w:hAnsi="Symbol" w:hint="default"/>
      </w:rPr>
    </w:lvl>
    <w:lvl w:ilvl="1" w:tplc="EBE8CA18">
      <w:numFmt w:val="bullet"/>
      <w:lvlText w:val="•"/>
      <w:lvlJc w:val="left"/>
      <w:pPr>
        <w:ind w:left="2580" w:hanging="1140"/>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74A52F13"/>
    <w:multiLevelType w:val="hybridMultilevel"/>
    <w:tmpl w:val="39442DA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nsid w:val="78CA2406"/>
    <w:multiLevelType w:val="hybridMultilevel"/>
    <w:tmpl w:val="FD2884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9A04508"/>
    <w:multiLevelType w:val="hybridMultilevel"/>
    <w:tmpl w:val="1D0A8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8"/>
  </w:num>
  <w:num w:numId="4">
    <w:abstractNumId w:val="11"/>
  </w:num>
  <w:num w:numId="5">
    <w:abstractNumId w:val="10"/>
  </w:num>
  <w:num w:numId="6">
    <w:abstractNumId w:val="14"/>
  </w:num>
  <w:num w:numId="7">
    <w:abstractNumId w:val="4"/>
  </w:num>
  <w:num w:numId="8">
    <w:abstractNumId w:val="13"/>
  </w:num>
  <w:num w:numId="9">
    <w:abstractNumId w:val="17"/>
  </w:num>
  <w:num w:numId="10">
    <w:abstractNumId w:val="25"/>
  </w:num>
  <w:num w:numId="11">
    <w:abstractNumId w:val="12"/>
  </w:num>
  <w:num w:numId="12">
    <w:abstractNumId w:val="20"/>
  </w:num>
  <w:num w:numId="13">
    <w:abstractNumId w:val="6"/>
  </w:num>
  <w:num w:numId="14">
    <w:abstractNumId w:val="22"/>
  </w:num>
  <w:num w:numId="15">
    <w:abstractNumId w:val="16"/>
  </w:num>
  <w:num w:numId="16">
    <w:abstractNumId w:val="7"/>
  </w:num>
  <w:num w:numId="17">
    <w:abstractNumId w:val="2"/>
  </w:num>
  <w:num w:numId="18">
    <w:abstractNumId w:val="23"/>
  </w:num>
  <w:num w:numId="19">
    <w:abstractNumId w:val="19"/>
  </w:num>
  <w:num w:numId="20">
    <w:abstractNumId w:val="1"/>
  </w:num>
  <w:num w:numId="21">
    <w:abstractNumId w:val="24"/>
  </w:num>
  <w:num w:numId="22">
    <w:abstractNumId w:val="3"/>
  </w:num>
  <w:num w:numId="23">
    <w:abstractNumId w:val="18"/>
  </w:num>
  <w:num w:numId="24">
    <w:abstractNumId w:val="5"/>
  </w:num>
  <w:num w:numId="25">
    <w:abstractNumId w:val="15"/>
  </w:num>
  <w:num w:numId="26">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8ED"/>
    <w:rsid w:val="0000338A"/>
    <w:rsid w:val="00016F8A"/>
    <w:rsid w:val="00024798"/>
    <w:rsid w:val="00037D2F"/>
    <w:rsid w:val="000737CA"/>
    <w:rsid w:val="00075C8D"/>
    <w:rsid w:val="00086E4F"/>
    <w:rsid w:val="000A12E9"/>
    <w:rsid w:val="000A57E8"/>
    <w:rsid w:val="000D3C1A"/>
    <w:rsid w:val="000E456C"/>
    <w:rsid w:val="000F6653"/>
    <w:rsid w:val="000F7781"/>
    <w:rsid w:val="00101913"/>
    <w:rsid w:val="00102ECE"/>
    <w:rsid w:val="001032C3"/>
    <w:rsid w:val="00112F1F"/>
    <w:rsid w:val="00117086"/>
    <w:rsid w:val="00127D17"/>
    <w:rsid w:val="001379BF"/>
    <w:rsid w:val="00143EAA"/>
    <w:rsid w:val="00146562"/>
    <w:rsid w:val="001467FF"/>
    <w:rsid w:val="00150EDC"/>
    <w:rsid w:val="001523D2"/>
    <w:rsid w:val="0017106C"/>
    <w:rsid w:val="001723FC"/>
    <w:rsid w:val="0019609C"/>
    <w:rsid w:val="001A284D"/>
    <w:rsid w:val="001A479A"/>
    <w:rsid w:val="001B042D"/>
    <w:rsid w:val="001C7F2B"/>
    <w:rsid w:val="001E3F81"/>
    <w:rsid w:val="001E6F89"/>
    <w:rsid w:val="00230E88"/>
    <w:rsid w:val="00231A34"/>
    <w:rsid w:val="002447BD"/>
    <w:rsid w:val="00244E24"/>
    <w:rsid w:val="00251106"/>
    <w:rsid w:val="00271B93"/>
    <w:rsid w:val="00294A5D"/>
    <w:rsid w:val="002B2DB7"/>
    <w:rsid w:val="002C1835"/>
    <w:rsid w:val="002C69B5"/>
    <w:rsid w:val="0030289B"/>
    <w:rsid w:val="003062E8"/>
    <w:rsid w:val="00356B17"/>
    <w:rsid w:val="00382AF3"/>
    <w:rsid w:val="0039572E"/>
    <w:rsid w:val="003C2BE8"/>
    <w:rsid w:val="003F549D"/>
    <w:rsid w:val="0042552B"/>
    <w:rsid w:val="00433157"/>
    <w:rsid w:val="00436244"/>
    <w:rsid w:val="0043753E"/>
    <w:rsid w:val="004417E0"/>
    <w:rsid w:val="00453F3A"/>
    <w:rsid w:val="00475379"/>
    <w:rsid w:val="004805FE"/>
    <w:rsid w:val="00497A91"/>
    <w:rsid w:val="004A1D66"/>
    <w:rsid w:val="004C7EA3"/>
    <w:rsid w:val="004E40AE"/>
    <w:rsid w:val="004F131E"/>
    <w:rsid w:val="0050154A"/>
    <w:rsid w:val="00511623"/>
    <w:rsid w:val="00515F93"/>
    <w:rsid w:val="005277D3"/>
    <w:rsid w:val="005334E8"/>
    <w:rsid w:val="00574F7C"/>
    <w:rsid w:val="00581D96"/>
    <w:rsid w:val="00594949"/>
    <w:rsid w:val="005A3164"/>
    <w:rsid w:val="005B31CB"/>
    <w:rsid w:val="005D268F"/>
    <w:rsid w:val="005F44FF"/>
    <w:rsid w:val="005F68ED"/>
    <w:rsid w:val="00600E1E"/>
    <w:rsid w:val="00610CDE"/>
    <w:rsid w:val="00614BDA"/>
    <w:rsid w:val="006159DA"/>
    <w:rsid w:val="00623794"/>
    <w:rsid w:val="006629DC"/>
    <w:rsid w:val="00664A85"/>
    <w:rsid w:val="006A672C"/>
    <w:rsid w:val="006A7347"/>
    <w:rsid w:val="006A7B96"/>
    <w:rsid w:val="006C2AF8"/>
    <w:rsid w:val="006D038B"/>
    <w:rsid w:val="00706C94"/>
    <w:rsid w:val="007201A4"/>
    <w:rsid w:val="00724A9C"/>
    <w:rsid w:val="00733A44"/>
    <w:rsid w:val="0073414A"/>
    <w:rsid w:val="00740086"/>
    <w:rsid w:val="00747CAD"/>
    <w:rsid w:val="00757DA4"/>
    <w:rsid w:val="00773195"/>
    <w:rsid w:val="00775D2E"/>
    <w:rsid w:val="00784D4E"/>
    <w:rsid w:val="00786BFF"/>
    <w:rsid w:val="00795C96"/>
    <w:rsid w:val="007A5975"/>
    <w:rsid w:val="007B2F89"/>
    <w:rsid w:val="007B6046"/>
    <w:rsid w:val="007E07C0"/>
    <w:rsid w:val="007E0985"/>
    <w:rsid w:val="007E7D0D"/>
    <w:rsid w:val="007F11ED"/>
    <w:rsid w:val="007F7E64"/>
    <w:rsid w:val="00835F42"/>
    <w:rsid w:val="00855E69"/>
    <w:rsid w:val="00863BB6"/>
    <w:rsid w:val="008D7A31"/>
    <w:rsid w:val="008F4C25"/>
    <w:rsid w:val="00911FF0"/>
    <w:rsid w:val="00921620"/>
    <w:rsid w:val="00930032"/>
    <w:rsid w:val="00945179"/>
    <w:rsid w:val="009516AC"/>
    <w:rsid w:val="00952E1B"/>
    <w:rsid w:val="0095422D"/>
    <w:rsid w:val="00955A8C"/>
    <w:rsid w:val="009644B8"/>
    <w:rsid w:val="00974F20"/>
    <w:rsid w:val="00985EE6"/>
    <w:rsid w:val="00986D5E"/>
    <w:rsid w:val="00992CF9"/>
    <w:rsid w:val="00994196"/>
    <w:rsid w:val="009B0370"/>
    <w:rsid w:val="009B03AA"/>
    <w:rsid w:val="009B090D"/>
    <w:rsid w:val="009B1D77"/>
    <w:rsid w:val="009B7C25"/>
    <w:rsid w:val="009C1F10"/>
    <w:rsid w:val="009E0846"/>
    <w:rsid w:val="00A00394"/>
    <w:rsid w:val="00A00B2A"/>
    <w:rsid w:val="00A03156"/>
    <w:rsid w:val="00A11D6D"/>
    <w:rsid w:val="00A12E9B"/>
    <w:rsid w:val="00A272E0"/>
    <w:rsid w:val="00A27DC0"/>
    <w:rsid w:val="00A66D57"/>
    <w:rsid w:val="00AA3042"/>
    <w:rsid w:val="00AA4001"/>
    <w:rsid w:val="00AB2BB1"/>
    <w:rsid w:val="00AC5117"/>
    <w:rsid w:val="00B03351"/>
    <w:rsid w:val="00B06722"/>
    <w:rsid w:val="00B302E3"/>
    <w:rsid w:val="00B46081"/>
    <w:rsid w:val="00B83706"/>
    <w:rsid w:val="00B86C18"/>
    <w:rsid w:val="00BA2D96"/>
    <w:rsid w:val="00BC6B65"/>
    <w:rsid w:val="00BD1466"/>
    <w:rsid w:val="00BD37EF"/>
    <w:rsid w:val="00BF7C30"/>
    <w:rsid w:val="00C224A3"/>
    <w:rsid w:val="00C27337"/>
    <w:rsid w:val="00C27F08"/>
    <w:rsid w:val="00C32AC0"/>
    <w:rsid w:val="00C4596B"/>
    <w:rsid w:val="00C55AD9"/>
    <w:rsid w:val="00C648C3"/>
    <w:rsid w:val="00C70A87"/>
    <w:rsid w:val="00C82922"/>
    <w:rsid w:val="00C84447"/>
    <w:rsid w:val="00CA071C"/>
    <w:rsid w:val="00CB63AC"/>
    <w:rsid w:val="00CB6642"/>
    <w:rsid w:val="00CB78C3"/>
    <w:rsid w:val="00CC1D1E"/>
    <w:rsid w:val="00CE05AD"/>
    <w:rsid w:val="00CE7B4A"/>
    <w:rsid w:val="00D00DBC"/>
    <w:rsid w:val="00D020A1"/>
    <w:rsid w:val="00D049B4"/>
    <w:rsid w:val="00D25E34"/>
    <w:rsid w:val="00D36005"/>
    <w:rsid w:val="00D408AD"/>
    <w:rsid w:val="00D83B5B"/>
    <w:rsid w:val="00D855F5"/>
    <w:rsid w:val="00D96633"/>
    <w:rsid w:val="00DD614E"/>
    <w:rsid w:val="00DD7780"/>
    <w:rsid w:val="00E0036C"/>
    <w:rsid w:val="00E07DBC"/>
    <w:rsid w:val="00E10E75"/>
    <w:rsid w:val="00E13268"/>
    <w:rsid w:val="00E331F7"/>
    <w:rsid w:val="00E42920"/>
    <w:rsid w:val="00E44014"/>
    <w:rsid w:val="00E55846"/>
    <w:rsid w:val="00E61CBA"/>
    <w:rsid w:val="00E94B63"/>
    <w:rsid w:val="00E96122"/>
    <w:rsid w:val="00EB096C"/>
    <w:rsid w:val="00EF3B8B"/>
    <w:rsid w:val="00EF522F"/>
    <w:rsid w:val="00F13B2B"/>
    <w:rsid w:val="00F2624C"/>
    <w:rsid w:val="00F4346A"/>
    <w:rsid w:val="00F63F29"/>
    <w:rsid w:val="00FA1F63"/>
    <w:rsid w:val="00FA2380"/>
    <w:rsid w:val="00FC0135"/>
    <w:rsid w:val="00FD790F"/>
    <w:rsid w:val="00FE6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EDC"/>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930032"/>
    <w:pPr>
      <w:outlineLvl w:val="0"/>
    </w:pPr>
    <w:rPr>
      <w:rFonts w:cs="Arial"/>
      <w:b/>
      <w:sz w:val="22"/>
      <w:szCs w:val="22"/>
    </w:rPr>
  </w:style>
  <w:style w:type="paragraph" w:styleId="Heading2">
    <w:name w:val="heading 2"/>
    <w:basedOn w:val="Normal"/>
    <w:next w:val="Normal"/>
    <w:link w:val="Heading2Char"/>
    <w:uiPriority w:val="9"/>
    <w:semiHidden/>
    <w:unhideWhenUsed/>
    <w:qFormat/>
    <w:rsid w:val="00FD790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0032"/>
    <w:rPr>
      <w:rFonts w:ascii="Arial" w:eastAsia="Times New Roman" w:hAnsi="Arial" w:cs="Arial"/>
      <w:b/>
      <w:lang w:eastAsia="en-GB"/>
    </w:rPr>
  </w:style>
  <w:style w:type="character" w:styleId="Hyperlink">
    <w:name w:val="Hyperlink"/>
    <w:uiPriority w:val="99"/>
    <w:unhideWhenUsed/>
    <w:rsid w:val="005F68ED"/>
    <w:rPr>
      <w:color w:val="0000FF"/>
      <w:u w:val="single"/>
    </w:rPr>
  </w:style>
  <w:style w:type="paragraph" w:styleId="BalloonText">
    <w:name w:val="Balloon Text"/>
    <w:basedOn w:val="Normal"/>
    <w:link w:val="BalloonTextChar"/>
    <w:semiHidden/>
    <w:unhideWhenUsed/>
    <w:rsid w:val="005F68ED"/>
    <w:rPr>
      <w:rFonts w:ascii="Tahoma" w:hAnsi="Tahoma" w:cs="Tahoma"/>
      <w:sz w:val="16"/>
      <w:szCs w:val="16"/>
    </w:rPr>
  </w:style>
  <w:style w:type="character" w:customStyle="1" w:styleId="BalloonTextChar">
    <w:name w:val="Balloon Text Char"/>
    <w:basedOn w:val="DefaultParagraphFont"/>
    <w:link w:val="BalloonText"/>
    <w:uiPriority w:val="99"/>
    <w:semiHidden/>
    <w:rsid w:val="005F68ED"/>
    <w:rPr>
      <w:rFonts w:ascii="Tahoma" w:eastAsia="Times New Roman" w:hAnsi="Tahoma" w:cs="Tahoma"/>
      <w:sz w:val="16"/>
      <w:szCs w:val="16"/>
      <w:lang w:eastAsia="en-GB"/>
    </w:rPr>
  </w:style>
  <w:style w:type="paragraph" w:styleId="Header">
    <w:name w:val="header"/>
    <w:basedOn w:val="Normal"/>
    <w:link w:val="HeaderChar"/>
    <w:uiPriority w:val="99"/>
    <w:unhideWhenUsed/>
    <w:rsid w:val="00475379"/>
    <w:pPr>
      <w:tabs>
        <w:tab w:val="center" w:pos="4513"/>
        <w:tab w:val="right" w:pos="9026"/>
      </w:tabs>
    </w:pPr>
  </w:style>
  <w:style w:type="character" w:customStyle="1" w:styleId="HeaderChar">
    <w:name w:val="Header Char"/>
    <w:basedOn w:val="DefaultParagraphFont"/>
    <w:link w:val="Header"/>
    <w:uiPriority w:val="99"/>
    <w:rsid w:val="00475379"/>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475379"/>
    <w:pPr>
      <w:tabs>
        <w:tab w:val="center" w:pos="4513"/>
        <w:tab w:val="right" w:pos="9026"/>
      </w:tabs>
    </w:pPr>
  </w:style>
  <w:style w:type="character" w:customStyle="1" w:styleId="FooterChar">
    <w:name w:val="Footer Char"/>
    <w:basedOn w:val="DefaultParagraphFont"/>
    <w:link w:val="Footer"/>
    <w:uiPriority w:val="99"/>
    <w:rsid w:val="00475379"/>
    <w:rPr>
      <w:rFonts w:ascii="Arial" w:eastAsia="Times New Roman" w:hAnsi="Arial" w:cs="Times New Roman"/>
      <w:sz w:val="24"/>
      <w:szCs w:val="24"/>
      <w:lang w:eastAsia="en-GB"/>
    </w:rPr>
  </w:style>
  <w:style w:type="paragraph" w:styleId="ListParagraph">
    <w:name w:val="List Paragraph"/>
    <w:basedOn w:val="Normal"/>
    <w:uiPriority w:val="34"/>
    <w:qFormat/>
    <w:rsid w:val="00A00394"/>
    <w:pPr>
      <w:ind w:left="720"/>
      <w:contextualSpacing/>
    </w:pPr>
  </w:style>
  <w:style w:type="paragraph" w:styleId="BodyText">
    <w:name w:val="Body Text"/>
    <w:basedOn w:val="Normal"/>
    <w:link w:val="BodyTextChar"/>
    <w:rsid w:val="00930032"/>
    <w:pPr>
      <w:jc w:val="both"/>
    </w:pPr>
    <w:rPr>
      <w:szCs w:val="20"/>
      <w:lang w:eastAsia="en-US"/>
    </w:rPr>
  </w:style>
  <w:style w:type="character" w:customStyle="1" w:styleId="BodyTextChar">
    <w:name w:val="Body Text Char"/>
    <w:basedOn w:val="DefaultParagraphFont"/>
    <w:link w:val="BodyText"/>
    <w:rsid w:val="00930032"/>
    <w:rPr>
      <w:rFonts w:ascii="Arial" w:eastAsia="Times New Roman" w:hAnsi="Arial" w:cs="Times New Roman"/>
      <w:sz w:val="24"/>
      <w:szCs w:val="20"/>
    </w:rPr>
  </w:style>
  <w:style w:type="character" w:styleId="Strong">
    <w:name w:val="Strong"/>
    <w:qFormat/>
    <w:rsid w:val="00930032"/>
    <w:rPr>
      <w:b/>
      <w:bCs/>
    </w:rPr>
  </w:style>
  <w:style w:type="paragraph" w:customStyle="1" w:styleId="default">
    <w:name w:val="default"/>
    <w:basedOn w:val="Normal"/>
    <w:rsid w:val="00930032"/>
    <w:pPr>
      <w:autoSpaceDE w:val="0"/>
      <w:autoSpaceDN w:val="0"/>
    </w:pPr>
    <w:rPr>
      <w:rFonts w:eastAsia="Calibri" w:cs="Arial"/>
      <w:color w:val="000000"/>
    </w:rPr>
  </w:style>
  <w:style w:type="character" w:styleId="PageNumber">
    <w:name w:val="page number"/>
    <w:basedOn w:val="DefaultParagraphFont"/>
    <w:rsid w:val="00930032"/>
  </w:style>
  <w:style w:type="character" w:styleId="CommentReference">
    <w:name w:val="annotation reference"/>
    <w:uiPriority w:val="99"/>
    <w:semiHidden/>
    <w:rsid w:val="00930032"/>
    <w:rPr>
      <w:sz w:val="16"/>
      <w:szCs w:val="16"/>
    </w:rPr>
  </w:style>
  <w:style w:type="character" w:customStyle="1" w:styleId="CommentTextChar">
    <w:name w:val="Comment Text Char"/>
    <w:basedOn w:val="DefaultParagraphFont"/>
    <w:link w:val="CommentText"/>
    <w:semiHidden/>
    <w:rsid w:val="00930032"/>
    <w:rPr>
      <w:rFonts w:ascii="Arial" w:eastAsia="Times New Roman" w:hAnsi="Arial" w:cs="Times New Roman"/>
      <w:sz w:val="20"/>
      <w:szCs w:val="20"/>
      <w:lang w:eastAsia="en-GB"/>
    </w:rPr>
  </w:style>
  <w:style w:type="paragraph" w:styleId="CommentText">
    <w:name w:val="annotation text"/>
    <w:basedOn w:val="Normal"/>
    <w:link w:val="CommentTextChar"/>
    <w:semiHidden/>
    <w:rsid w:val="00930032"/>
    <w:rPr>
      <w:sz w:val="20"/>
      <w:szCs w:val="20"/>
    </w:rPr>
  </w:style>
  <w:style w:type="character" w:customStyle="1" w:styleId="CommentSubjectChar">
    <w:name w:val="Comment Subject Char"/>
    <w:basedOn w:val="CommentTextChar"/>
    <w:link w:val="CommentSubject"/>
    <w:semiHidden/>
    <w:rsid w:val="00930032"/>
    <w:rPr>
      <w:rFonts w:ascii="Arial" w:eastAsia="Times New Roman" w:hAnsi="Arial" w:cs="Times New Roman"/>
      <w:b/>
      <w:bCs/>
      <w:sz w:val="20"/>
      <w:szCs w:val="20"/>
      <w:lang w:eastAsia="en-GB"/>
    </w:rPr>
  </w:style>
  <w:style w:type="paragraph" w:styleId="CommentSubject">
    <w:name w:val="annotation subject"/>
    <w:basedOn w:val="CommentText"/>
    <w:next w:val="CommentText"/>
    <w:link w:val="CommentSubjectChar"/>
    <w:semiHidden/>
    <w:rsid w:val="00930032"/>
    <w:rPr>
      <w:b/>
      <w:bCs/>
    </w:rPr>
  </w:style>
  <w:style w:type="paragraph" w:customStyle="1" w:styleId="PointsBullets">
    <w:name w:val="_PointsBullets"/>
    <w:basedOn w:val="Normal"/>
    <w:rsid w:val="00930032"/>
    <w:pPr>
      <w:numPr>
        <w:numId w:val="5"/>
      </w:numPr>
      <w:spacing w:after="120" w:line="260" w:lineRule="atLeast"/>
    </w:pPr>
    <w:rPr>
      <w:sz w:val="20"/>
      <w:szCs w:val="20"/>
      <w:lang w:eastAsia="en-US"/>
    </w:rPr>
  </w:style>
  <w:style w:type="paragraph" w:customStyle="1" w:styleId="Default0">
    <w:name w:val="Default"/>
    <w:rsid w:val="0093003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Title">
    <w:name w:val="Title"/>
    <w:basedOn w:val="Normal"/>
    <w:next w:val="Normal"/>
    <w:link w:val="TitleChar"/>
    <w:qFormat/>
    <w:rsid w:val="00930032"/>
    <w:pPr>
      <w:jc w:val="center"/>
    </w:pPr>
    <w:rPr>
      <w:rFonts w:cs="Arial"/>
      <w:b/>
      <w:sz w:val="28"/>
      <w:szCs w:val="28"/>
    </w:rPr>
  </w:style>
  <w:style w:type="character" w:customStyle="1" w:styleId="TitleChar">
    <w:name w:val="Title Char"/>
    <w:basedOn w:val="DefaultParagraphFont"/>
    <w:link w:val="Title"/>
    <w:rsid w:val="00930032"/>
    <w:rPr>
      <w:rFonts w:ascii="Arial" w:eastAsia="Times New Roman" w:hAnsi="Arial" w:cs="Arial"/>
      <w:b/>
      <w:sz w:val="28"/>
      <w:szCs w:val="28"/>
      <w:lang w:eastAsia="en-GB"/>
    </w:rPr>
  </w:style>
  <w:style w:type="paragraph" w:styleId="Subtitle">
    <w:name w:val="Subtitle"/>
    <w:basedOn w:val="Normal"/>
    <w:next w:val="Normal"/>
    <w:link w:val="SubtitleChar"/>
    <w:qFormat/>
    <w:rsid w:val="00930032"/>
    <w:rPr>
      <w:rFonts w:cs="Arial"/>
      <w:b/>
      <w:sz w:val="22"/>
      <w:szCs w:val="22"/>
    </w:rPr>
  </w:style>
  <w:style w:type="character" w:customStyle="1" w:styleId="SubtitleChar">
    <w:name w:val="Subtitle Char"/>
    <w:basedOn w:val="DefaultParagraphFont"/>
    <w:link w:val="Subtitle"/>
    <w:rsid w:val="00930032"/>
    <w:rPr>
      <w:rFonts w:ascii="Arial" w:eastAsia="Times New Roman" w:hAnsi="Arial" w:cs="Arial"/>
      <w:b/>
      <w:lang w:eastAsia="en-GB"/>
    </w:rPr>
  </w:style>
  <w:style w:type="character" w:customStyle="1" w:styleId="Heading2Char">
    <w:name w:val="Heading 2 Char"/>
    <w:basedOn w:val="DefaultParagraphFont"/>
    <w:link w:val="Heading2"/>
    <w:uiPriority w:val="9"/>
    <w:semiHidden/>
    <w:rsid w:val="00FD790F"/>
    <w:rPr>
      <w:rFonts w:asciiTheme="majorHAnsi" w:eastAsiaTheme="majorEastAsia" w:hAnsiTheme="majorHAnsi" w:cstheme="majorBidi"/>
      <w:b/>
      <w:bCs/>
      <w:color w:val="4F81BD" w:themeColor="accent1"/>
      <w:sz w:val="26"/>
      <w:szCs w:val="26"/>
      <w:lang w:eastAsia="en-GB"/>
    </w:rPr>
  </w:style>
  <w:style w:type="paragraph" w:styleId="TOCHeading">
    <w:name w:val="TOC Heading"/>
    <w:basedOn w:val="Heading1"/>
    <w:next w:val="Normal"/>
    <w:uiPriority w:val="39"/>
    <w:semiHidden/>
    <w:unhideWhenUsed/>
    <w:qFormat/>
    <w:rsid w:val="00911FF0"/>
    <w:pPr>
      <w:keepNext/>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911FF0"/>
    <w:pPr>
      <w:spacing w:after="100"/>
    </w:pPr>
  </w:style>
  <w:style w:type="paragraph" w:styleId="TOC2">
    <w:name w:val="toc 2"/>
    <w:basedOn w:val="Normal"/>
    <w:next w:val="Normal"/>
    <w:autoRedefine/>
    <w:uiPriority w:val="39"/>
    <w:unhideWhenUsed/>
    <w:rsid w:val="00911FF0"/>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EDC"/>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930032"/>
    <w:pPr>
      <w:outlineLvl w:val="0"/>
    </w:pPr>
    <w:rPr>
      <w:rFonts w:cs="Arial"/>
      <w:b/>
      <w:sz w:val="22"/>
      <w:szCs w:val="22"/>
    </w:rPr>
  </w:style>
  <w:style w:type="paragraph" w:styleId="Heading2">
    <w:name w:val="heading 2"/>
    <w:basedOn w:val="Normal"/>
    <w:next w:val="Normal"/>
    <w:link w:val="Heading2Char"/>
    <w:uiPriority w:val="9"/>
    <w:semiHidden/>
    <w:unhideWhenUsed/>
    <w:qFormat/>
    <w:rsid w:val="00FD790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0032"/>
    <w:rPr>
      <w:rFonts w:ascii="Arial" w:eastAsia="Times New Roman" w:hAnsi="Arial" w:cs="Arial"/>
      <w:b/>
      <w:lang w:eastAsia="en-GB"/>
    </w:rPr>
  </w:style>
  <w:style w:type="character" w:styleId="Hyperlink">
    <w:name w:val="Hyperlink"/>
    <w:uiPriority w:val="99"/>
    <w:unhideWhenUsed/>
    <w:rsid w:val="005F68ED"/>
    <w:rPr>
      <w:color w:val="0000FF"/>
      <w:u w:val="single"/>
    </w:rPr>
  </w:style>
  <w:style w:type="paragraph" w:styleId="BalloonText">
    <w:name w:val="Balloon Text"/>
    <w:basedOn w:val="Normal"/>
    <w:link w:val="BalloonTextChar"/>
    <w:semiHidden/>
    <w:unhideWhenUsed/>
    <w:rsid w:val="005F68ED"/>
    <w:rPr>
      <w:rFonts w:ascii="Tahoma" w:hAnsi="Tahoma" w:cs="Tahoma"/>
      <w:sz w:val="16"/>
      <w:szCs w:val="16"/>
    </w:rPr>
  </w:style>
  <w:style w:type="character" w:customStyle="1" w:styleId="BalloonTextChar">
    <w:name w:val="Balloon Text Char"/>
    <w:basedOn w:val="DefaultParagraphFont"/>
    <w:link w:val="BalloonText"/>
    <w:uiPriority w:val="99"/>
    <w:semiHidden/>
    <w:rsid w:val="005F68ED"/>
    <w:rPr>
      <w:rFonts w:ascii="Tahoma" w:eastAsia="Times New Roman" w:hAnsi="Tahoma" w:cs="Tahoma"/>
      <w:sz w:val="16"/>
      <w:szCs w:val="16"/>
      <w:lang w:eastAsia="en-GB"/>
    </w:rPr>
  </w:style>
  <w:style w:type="paragraph" w:styleId="Header">
    <w:name w:val="header"/>
    <w:basedOn w:val="Normal"/>
    <w:link w:val="HeaderChar"/>
    <w:uiPriority w:val="99"/>
    <w:unhideWhenUsed/>
    <w:rsid w:val="00475379"/>
    <w:pPr>
      <w:tabs>
        <w:tab w:val="center" w:pos="4513"/>
        <w:tab w:val="right" w:pos="9026"/>
      </w:tabs>
    </w:pPr>
  </w:style>
  <w:style w:type="character" w:customStyle="1" w:styleId="HeaderChar">
    <w:name w:val="Header Char"/>
    <w:basedOn w:val="DefaultParagraphFont"/>
    <w:link w:val="Header"/>
    <w:uiPriority w:val="99"/>
    <w:rsid w:val="00475379"/>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475379"/>
    <w:pPr>
      <w:tabs>
        <w:tab w:val="center" w:pos="4513"/>
        <w:tab w:val="right" w:pos="9026"/>
      </w:tabs>
    </w:pPr>
  </w:style>
  <w:style w:type="character" w:customStyle="1" w:styleId="FooterChar">
    <w:name w:val="Footer Char"/>
    <w:basedOn w:val="DefaultParagraphFont"/>
    <w:link w:val="Footer"/>
    <w:uiPriority w:val="99"/>
    <w:rsid w:val="00475379"/>
    <w:rPr>
      <w:rFonts w:ascii="Arial" w:eastAsia="Times New Roman" w:hAnsi="Arial" w:cs="Times New Roman"/>
      <w:sz w:val="24"/>
      <w:szCs w:val="24"/>
      <w:lang w:eastAsia="en-GB"/>
    </w:rPr>
  </w:style>
  <w:style w:type="paragraph" w:styleId="ListParagraph">
    <w:name w:val="List Paragraph"/>
    <w:basedOn w:val="Normal"/>
    <w:uiPriority w:val="34"/>
    <w:qFormat/>
    <w:rsid w:val="00A00394"/>
    <w:pPr>
      <w:ind w:left="720"/>
      <w:contextualSpacing/>
    </w:pPr>
  </w:style>
  <w:style w:type="paragraph" w:styleId="BodyText">
    <w:name w:val="Body Text"/>
    <w:basedOn w:val="Normal"/>
    <w:link w:val="BodyTextChar"/>
    <w:rsid w:val="00930032"/>
    <w:pPr>
      <w:jc w:val="both"/>
    </w:pPr>
    <w:rPr>
      <w:szCs w:val="20"/>
      <w:lang w:eastAsia="en-US"/>
    </w:rPr>
  </w:style>
  <w:style w:type="character" w:customStyle="1" w:styleId="BodyTextChar">
    <w:name w:val="Body Text Char"/>
    <w:basedOn w:val="DefaultParagraphFont"/>
    <w:link w:val="BodyText"/>
    <w:rsid w:val="00930032"/>
    <w:rPr>
      <w:rFonts w:ascii="Arial" w:eastAsia="Times New Roman" w:hAnsi="Arial" w:cs="Times New Roman"/>
      <w:sz w:val="24"/>
      <w:szCs w:val="20"/>
    </w:rPr>
  </w:style>
  <w:style w:type="character" w:styleId="Strong">
    <w:name w:val="Strong"/>
    <w:qFormat/>
    <w:rsid w:val="00930032"/>
    <w:rPr>
      <w:b/>
      <w:bCs/>
    </w:rPr>
  </w:style>
  <w:style w:type="paragraph" w:customStyle="1" w:styleId="default">
    <w:name w:val="default"/>
    <w:basedOn w:val="Normal"/>
    <w:rsid w:val="00930032"/>
    <w:pPr>
      <w:autoSpaceDE w:val="0"/>
      <w:autoSpaceDN w:val="0"/>
    </w:pPr>
    <w:rPr>
      <w:rFonts w:eastAsia="Calibri" w:cs="Arial"/>
      <w:color w:val="000000"/>
    </w:rPr>
  </w:style>
  <w:style w:type="character" w:styleId="PageNumber">
    <w:name w:val="page number"/>
    <w:basedOn w:val="DefaultParagraphFont"/>
    <w:rsid w:val="00930032"/>
  </w:style>
  <w:style w:type="character" w:styleId="CommentReference">
    <w:name w:val="annotation reference"/>
    <w:uiPriority w:val="99"/>
    <w:semiHidden/>
    <w:rsid w:val="00930032"/>
    <w:rPr>
      <w:sz w:val="16"/>
      <w:szCs w:val="16"/>
    </w:rPr>
  </w:style>
  <w:style w:type="character" w:customStyle="1" w:styleId="CommentTextChar">
    <w:name w:val="Comment Text Char"/>
    <w:basedOn w:val="DefaultParagraphFont"/>
    <w:link w:val="CommentText"/>
    <w:semiHidden/>
    <w:rsid w:val="00930032"/>
    <w:rPr>
      <w:rFonts w:ascii="Arial" w:eastAsia="Times New Roman" w:hAnsi="Arial" w:cs="Times New Roman"/>
      <w:sz w:val="20"/>
      <w:szCs w:val="20"/>
      <w:lang w:eastAsia="en-GB"/>
    </w:rPr>
  </w:style>
  <w:style w:type="paragraph" w:styleId="CommentText">
    <w:name w:val="annotation text"/>
    <w:basedOn w:val="Normal"/>
    <w:link w:val="CommentTextChar"/>
    <w:semiHidden/>
    <w:rsid w:val="00930032"/>
    <w:rPr>
      <w:sz w:val="20"/>
      <w:szCs w:val="20"/>
    </w:rPr>
  </w:style>
  <w:style w:type="character" w:customStyle="1" w:styleId="CommentSubjectChar">
    <w:name w:val="Comment Subject Char"/>
    <w:basedOn w:val="CommentTextChar"/>
    <w:link w:val="CommentSubject"/>
    <w:semiHidden/>
    <w:rsid w:val="00930032"/>
    <w:rPr>
      <w:rFonts w:ascii="Arial" w:eastAsia="Times New Roman" w:hAnsi="Arial" w:cs="Times New Roman"/>
      <w:b/>
      <w:bCs/>
      <w:sz w:val="20"/>
      <w:szCs w:val="20"/>
      <w:lang w:eastAsia="en-GB"/>
    </w:rPr>
  </w:style>
  <w:style w:type="paragraph" w:styleId="CommentSubject">
    <w:name w:val="annotation subject"/>
    <w:basedOn w:val="CommentText"/>
    <w:next w:val="CommentText"/>
    <w:link w:val="CommentSubjectChar"/>
    <w:semiHidden/>
    <w:rsid w:val="00930032"/>
    <w:rPr>
      <w:b/>
      <w:bCs/>
    </w:rPr>
  </w:style>
  <w:style w:type="paragraph" w:customStyle="1" w:styleId="PointsBullets">
    <w:name w:val="_PointsBullets"/>
    <w:basedOn w:val="Normal"/>
    <w:rsid w:val="00930032"/>
    <w:pPr>
      <w:numPr>
        <w:numId w:val="5"/>
      </w:numPr>
      <w:spacing w:after="120" w:line="260" w:lineRule="atLeast"/>
    </w:pPr>
    <w:rPr>
      <w:sz w:val="20"/>
      <w:szCs w:val="20"/>
      <w:lang w:eastAsia="en-US"/>
    </w:rPr>
  </w:style>
  <w:style w:type="paragraph" w:customStyle="1" w:styleId="Default0">
    <w:name w:val="Default"/>
    <w:rsid w:val="0093003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Title">
    <w:name w:val="Title"/>
    <w:basedOn w:val="Normal"/>
    <w:next w:val="Normal"/>
    <w:link w:val="TitleChar"/>
    <w:qFormat/>
    <w:rsid w:val="00930032"/>
    <w:pPr>
      <w:jc w:val="center"/>
    </w:pPr>
    <w:rPr>
      <w:rFonts w:cs="Arial"/>
      <w:b/>
      <w:sz w:val="28"/>
      <w:szCs w:val="28"/>
    </w:rPr>
  </w:style>
  <w:style w:type="character" w:customStyle="1" w:styleId="TitleChar">
    <w:name w:val="Title Char"/>
    <w:basedOn w:val="DefaultParagraphFont"/>
    <w:link w:val="Title"/>
    <w:rsid w:val="00930032"/>
    <w:rPr>
      <w:rFonts w:ascii="Arial" w:eastAsia="Times New Roman" w:hAnsi="Arial" w:cs="Arial"/>
      <w:b/>
      <w:sz w:val="28"/>
      <w:szCs w:val="28"/>
      <w:lang w:eastAsia="en-GB"/>
    </w:rPr>
  </w:style>
  <w:style w:type="paragraph" w:styleId="Subtitle">
    <w:name w:val="Subtitle"/>
    <w:basedOn w:val="Normal"/>
    <w:next w:val="Normal"/>
    <w:link w:val="SubtitleChar"/>
    <w:qFormat/>
    <w:rsid w:val="00930032"/>
    <w:rPr>
      <w:rFonts w:cs="Arial"/>
      <w:b/>
      <w:sz w:val="22"/>
      <w:szCs w:val="22"/>
    </w:rPr>
  </w:style>
  <w:style w:type="character" w:customStyle="1" w:styleId="SubtitleChar">
    <w:name w:val="Subtitle Char"/>
    <w:basedOn w:val="DefaultParagraphFont"/>
    <w:link w:val="Subtitle"/>
    <w:rsid w:val="00930032"/>
    <w:rPr>
      <w:rFonts w:ascii="Arial" w:eastAsia="Times New Roman" w:hAnsi="Arial" w:cs="Arial"/>
      <w:b/>
      <w:lang w:eastAsia="en-GB"/>
    </w:rPr>
  </w:style>
  <w:style w:type="character" w:customStyle="1" w:styleId="Heading2Char">
    <w:name w:val="Heading 2 Char"/>
    <w:basedOn w:val="DefaultParagraphFont"/>
    <w:link w:val="Heading2"/>
    <w:uiPriority w:val="9"/>
    <w:semiHidden/>
    <w:rsid w:val="00FD790F"/>
    <w:rPr>
      <w:rFonts w:asciiTheme="majorHAnsi" w:eastAsiaTheme="majorEastAsia" w:hAnsiTheme="majorHAnsi" w:cstheme="majorBidi"/>
      <w:b/>
      <w:bCs/>
      <w:color w:val="4F81BD" w:themeColor="accent1"/>
      <w:sz w:val="26"/>
      <w:szCs w:val="26"/>
      <w:lang w:eastAsia="en-GB"/>
    </w:rPr>
  </w:style>
  <w:style w:type="paragraph" w:styleId="TOCHeading">
    <w:name w:val="TOC Heading"/>
    <w:basedOn w:val="Heading1"/>
    <w:next w:val="Normal"/>
    <w:uiPriority w:val="39"/>
    <w:semiHidden/>
    <w:unhideWhenUsed/>
    <w:qFormat/>
    <w:rsid w:val="00911FF0"/>
    <w:pPr>
      <w:keepNext/>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911FF0"/>
    <w:pPr>
      <w:spacing w:after="100"/>
    </w:pPr>
  </w:style>
  <w:style w:type="paragraph" w:styleId="TOC2">
    <w:name w:val="toc 2"/>
    <w:basedOn w:val="Normal"/>
    <w:next w:val="Normal"/>
    <w:autoRedefine/>
    <w:uiPriority w:val="39"/>
    <w:unhideWhenUsed/>
    <w:rsid w:val="00911FF0"/>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5637C-3119-4434-B53B-9A5D2711F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2660</Words>
  <Characters>15166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17791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2017-11-23T10:21:00Z</cp:lastPrinted>
  <dcterms:created xsi:type="dcterms:W3CDTF">2018-11-30T15:26:00Z</dcterms:created>
  <dcterms:modified xsi:type="dcterms:W3CDTF">2018-11-30T15:27:00Z</dcterms:modified>
</cp:coreProperties>
</file>